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CC0D" w14:textId="037CC93C" w:rsidR="008C0D97" w:rsidRPr="0002068F" w:rsidRDefault="008C0D97" w:rsidP="008C0D97">
      <w:pPr>
        <w:pStyle w:val="NormalNatspec"/>
      </w:pPr>
      <w:r>
        <w:t xml:space="preserve">All jobs posted with Natspec will be added to our </w:t>
      </w:r>
      <w:hyperlink r:id="rId9" w:history="1">
        <w:r w:rsidRPr="001D3C0A">
          <w:rPr>
            <w:rStyle w:val="Hyperlink"/>
          </w:rPr>
          <w:t>Situations Vacant page</w:t>
        </w:r>
      </w:hyperlink>
      <w:r>
        <w:t xml:space="preserve"> until your required closing date. </w:t>
      </w:r>
      <w:r w:rsidR="00A63D5E">
        <w:t xml:space="preserve">We aim to have jobs live within 3 working days. </w:t>
      </w:r>
      <w:r>
        <w:t xml:space="preserve">They will also be tweeted from the </w:t>
      </w:r>
      <w:hyperlink r:id="rId10" w:history="1">
        <w:r>
          <w:rPr>
            <w:rStyle w:val="Hyperlink"/>
          </w:rPr>
          <w:t>Natspec Twitter account</w:t>
        </w:r>
      </w:hyperlink>
      <w:r>
        <w:t xml:space="preserve">. </w:t>
      </w:r>
    </w:p>
    <w:p w14:paraId="44C8570F" w14:textId="27724CAE" w:rsidR="001D3C0A" w:rsidRPr="0002068F" w:rsidRDefault="001D3C0A" w:rsidP="001D3C0A">
      <w:pPr>
        <w:pStyle w:val="NormalNatspec"/>
      </w:pPr>
      <w:r>
        <w:t xml:space="preserve">Job adverts cost </w:t>
      </w:r>
      <w:r w:rsidRPr="001D3C0A">
        <w:rPr>
          <w:b/>
          <w:bCs/>
        </w:rPr>
        <w:t>£60+vat</w:t>
      </w:r>
      <w:r w:rsidR="00EA46CA">
        <w:t xml:space="preserve"> and an invoice will be sent to you shortly after submitting this proforma. </w:t>
      </w:r>
      <w:r>
        <w:t>For this one cost, you can renew your advert as required but any new adverts will incur another fee.</w:t>
      </w:r>
    </w:p>
    <w:p w14:paraId="05785B77" w14:textId="0770972C" w:rsidR="0002068F" w:rsidRDefault="001D3C0A" w:rsidP="000F7DC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If you agree to the above, please complete our form and send back to </w:t>
      </w:r>
      <w:hyperlink r:id="rId11" w:history="1">
        <w:r w:rsidR="009666AB" w:rsidRPr="00817D42">
          <w:rPr>
            <w:rStyle w:val="Hyperlink"/>
            <w:rFonts w:ascii="Tahoma" w:hAnsi="Tahoma" w:cs="Tahoma"/>
            <w:sz w:val="22"/>
          </w:rPr>
          <w:t>info@natspec.org.uk</w:t>
        </w:r>
      </w:hyperlink>
      <w:r w:rsidR="009666AB">
        <w:rPr>
          <w:rFonts w:ascii="Tahoma" w:hAnsi="Tahoma" w:cs="Tahoma"/>
          <w:sz w:val="22"/>
        </w:rPr>
        <w:t xml:space="preserve"> </w:t>
      </w:r>
    </w:p>
    <w:p w14:paraId="036689D3" w14:textId="77777777" w:rsidR="005F1708" w:rsidRDefault="005F1708" w:rsidP="000F7DC8">
      <w:pPr>
        <w:rPr>
          <w:rFonts w:ascii="Tahoma" w:hAnsi="Tahoma" w:cs="Tahoma"/>
          <w:sz w:val="22"/>
        </w:rPr>
      </w:pPr>
    </w:p>
    <w:p w14:paraId="3DB91F20" w14:textId="01EBEE16" w:rsidR="005F1708" w:rsidRDefault="005F1708" w:rsidP="000F7DC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do not send any documentation to us other than this form. These will be disregarded.</w:t>
      </w:r>
    </w:p>
    <w:p w14:paraId="0564233E" w14:textId="6DA8B419" w:rsidR="00690989" w:rsidRDefault="00690989" w:rsidP="000F7DC8">
      <w:pPr>
        <w:rPr>
          <w:rFonts w:ascii="Tahoma" w:hAnsi="Tahoma" w:cs="Tahoma"/>
          <w:sz w:val="22"/>
        </w:rPr>
      </w:pPr>
    </w:p>
    <w:p w14:paraId="7C121438" w14:textId="67669D3E" w:rsidR="00690989" w:rsidRPr="001D3C0A" w:rsidRDefault="00690989" w:rsidP="000F7DC8">
      <w:pPr>
        <w:rPr>
          <w:rFonts w:ascii="Tahoma" w:hAnsi="Tahoma" w:cs="Tahoma"/>
          <w:sz w:val="22"/>
        </w:rPr>
      </w:pPr>
      <w:r w:rsidRPr="003376A6">
        <w:rPr>
          <w:rFonts w:ascii="Tahoma" w:hAnsi="Tahoma" w:cs="Tahoma"/>
          <w:b/>
          <w:bCs/>
          <w:sz w:val="22"/>
        </w:rPr>
        <w:t>Please note:</w:t>
      </w:r>
      <w:r>
        <w:rPr>
          <w:rFonts w:ascii="Tahoma" w:hAnsi="Tahoma" w:cs="Tahoma"/>
          <w:sz w:val="22"/>
        </w:rPr>
        <w:t xml:space="preserve"> if your organisation is entitled to a VAT exemption</w:t>
      </w:r>
      <w:r w:rsidR="003376A6">
        <w:rPr>
          <w:rFonts w:ascii="Tahoma" w:hAnsi="Tahoma" w:cs="Tahoma"/>
          <w:sz w:val="22"/>
        </w:rPr>
        <w:t>,</w:t>
      </w:r>
      <w:r w:rsidR="00156C4A">
        <w:rPr>
          <w:rFonts w:ascii="Tahoma" w:hAnsi="Tahoma" w:cs="Tahoma"/>
          <w:sz w:val="22"/>
        </w:rPr>
        <w:t xml:space="preserve"> or you require a PO on your invoice,</w:t>
      </w:r>
      <w:r w:rsidR="003376A6">
        <w:rPr>
          <w:rFonts w:ascii="Tahoma" w:hAnsi="Tahoma" w:cs="Tahoma"/>
          <w:sz w:val="22"/>
        </w:rPr>
        <w:t xml:space="preserve"> you must let us know in your return email</w:t>
      </w:r>
      <w:r w:rsidR="000D221D">
        <w:rPr>
          <w:rFonts w:ascii="Tahoma" w:hAnsi="Tahoma" w:cs="Tahoma"/>
          <w:sz w:val="22"/>
        </w:rPr>
        <w:t>.</w:t>
      </w:r>
    </w:p>
    <w:p w14:paraId="097FDC82" w14:textId="77777777" w:rsidR="001D3C0A" w:rsidRPr="005802AC" w:rsidRDefault="001D3C0A" w:rsidP="000F7DC8"/>
    <w:tbl>
      <w:tblPr>
        <w:tblStyle w:val="TableGrid"/>
        <w:tblpPr w:leftFromText="181" w:rightFromText="181" w:vertAnchor="text" w:tblpY="1"/>
        <w:tblOverlap w:val="nev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106"/>
        <w:gridCol w:w="6082"/>
      </w:tblGrid>
      <w:tr w:rsidR="007708A8" w14:paraId="281D8C53" w14:textId="77777777" w:rsidTr="00BD46E6">
        <w:trPr>
          <w:cantSplit/>
          <w:trHeight w:val="292"/>
        </w:trPr>
        <w:tc>
          <w:tcPr>
            <w:tcW w:w="4106" w:type="dxa"/>
          </w:tcPr>
          <w:p w14:paraId="75599169" w14:textId="307AA2A8" w:rsidR="007708A8" w:rsidRPr="008638CB" w:rsidRDefault="008C0D97" w:rsidP="00F371EE">
            <w:pPr>
              <w:pStyle w:val="NormalNatspec"/>
              <w:rPr>
                <w:b/>
                <w:bCs/>
              </w:rPr>
            </w:pPr>
            <w:r w:rsidRPr="008638CB">
              <w:rPr>
                <w:b/>
                <w:bCs/>
              </w:rPr>
              <w:t>Job title</w:t>
            </w:r>
          </w:p>
        </w:tc>
        <w:tc>
          <w:tcPr>
            <w:tcW w:w="6082" w:type="dxa"/>
          </w:tcPr>
          <w:p w14:paraId="082C574B" w14:textId="0158BC39" w:rsidR="007708A8" w:rsidRDefault="007708A8" w:rsidP="00F371EE">
            <w:pPr>
              <w:pStyle w:val="NormalNatspec"/>
            </w:pPr>
          </w:p>
        </w:tc>
      </w:tr>
      <w:tr w:rsidR="00F371EE" w14:paraId="42B6E9DE" w14:textId="77777777" w:rsidTr="00BD46E6">
        <w:trPr>
          <w:cantSplit/>
          <w:trHeight w:val="292"/>
        </w:trPr>
        <w:tc>
          <w:tcPr>
            <w:tcW w:w="4106" w:type="dxa"/>
          </w:tcPr>
          <w:p w14:paraId="727644B2" w14:textId="0187D3A9" w:rsidR="00F371EE" w:rsidRPr="008638CB" w:rsidRDefault="00F371EE" w:rsidP="00F371EE">
            <w:pPr>
              <w:pStyle w:val="NormalNatspec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6082" w:type="dxa"/>
          </w:tcPr>
          <w:p w14:paraId="3E36430C" w14:textId="77777777" w:rsidR="00F371EE" w:rsidRDefault="00F371EE" w:rsidP="00F371EE">
            <w:pPr>
              <w:pStyle w:val="NormalNatspec"/>
            </w:pPr>
          </w:p>
        </w:tc>
      </w:tr>
      <w:tr w:rsidR="00F371EE" w14:paraId="549C3822" w14:textId="77777777" w:rsidTr="00BD46E6">
        <w:trPr>
          <w:cantSplit/>
          <w:trHeight w:val="292"/>
        </w:trPr>
        <w:tc>
          <w:tcPr>
            <w:tcW w:w="4106" w:type="dxa"/>
          </w:tcPr>
          <w:p w14:paraId="1AE5B286" w14:textId="2EA30B02" w:rsidR="00F371EE" w:rsidRDefault="00BD46E6" w:rsidP="00F371EE">
            <w:pPr>
              <w:pStyle w:val="NormalNatspec"/>
              <w:rPr>
                <w:b/>
                <w:bCs/>
              </w:rPr>
            </w:pPr>
            <w:r>
              <w:rPr>
                <w:b/>
                <w:bCs/>
              </w:rPr>
              <w:t>Hours or F</w:t>
            </w:r>
            <w:r w:rsidR="00F371EE">
              <w:rPr>
                <w:b/>
                <w:bCs/>
              </w:rPr>
              <w:t>ull-time/part-time</w:t>
            </w:r>
          </w:p>
        </w:tc>
        <w:tc>
          <w:tcPr>
            <w:tcW w:w="6082" w:type="dxa"/>
          </w:tcPr>
          <w:p w14:paraId="78FE735A" w14:textId="77777777" w:rsidR="00F371EE" w:rsidRDefault="00F371EE" w:rsidP="00F371EE">
            <w:pPr>
              <w:pStyle w:val="NormalNatspec"/>
            </w:pPr>
          </w:p>
        </w:tc>
      </w:tr>
      <w:tr w:rsidR="00F371EE" w14:paraId="443B400A" w14:textId="77777777" w:rsidTr="00BD46E6">
        <w:trPr>
          <w:cantSplit/>
          <w:trHeight w:val="292"/>
        </w:trPr>
        <w:tc>
          <w:tcPr>
            <w:tcW w:w="4106" w:type="dxa"/>
          </w:tcPr>
          <w:p w14:paraId="71DC9B59" w14:textId="589BF704" w:rsidR="00F371EE" w:rsidRDefault="006B58D6" w:rsidP="00F371EE">
            <w:pPr>
              <w:pStyle w:val="NormalNatspec"/>
              <w:rPr>
                <w:b/>
                <w:bCs/>
              </w:rPr>
            </w:pPr>
            <w:r>
              <w:rPr>
                <w:b/>
                <w:bCs/>
              </w:rPr>
              <w:t>Main geographical l</w:t>
            </w:r>
            <w:r w:rsidR="00F371EE">
              <w:rPr>
                <w:b/>
                <w:bCs/>
              </w:rPr>
              <w:t>ocation</w:t>
            </w:r>
            <w:r>
              <w:rPr>
                <w:b/>
                <w:bCs/>
              </w:rPr>
              <w:t xml:space="preserve"> of role</w:t>
            </w:r>
          </w:p>
        </w:tc>
        <w:tc>
          <w:tcPr>
            <w:tcW w:w="6082" w:type="dxa"/>
          </w:tcPr>
          <w:p w14:paraId="37409906" w14:textId="77777777" w:rsidR="00F371EE" w:rsidRDefault="00F371EE" w:rsidP="00F371EE">
            <w:pPr>
              <w:pStyle w:val="NormalNatspec"/>
            </w:pPr>
          </w:p>
        </w:tc>
      </w:tr>
      <w:tr w:rsidR="007708A8" w14:paraId="23C6FFD6" w14:textId="77777777" w:rsidTr="00BD46E6">
        <w:trPr>
          <w:cantSplit/>
        </w:trPr>
        <w:tc>
          <w:tcPr>
            <w:tcW w:w="4106" w:type="dxa"/>
          </w:tcPr>
          <w:p w14:paraId="109D08D9" w14:textId="5E2CB02D" w:rsidR="007708A8" w:rsidRDefault="008C0D97" w:rsidP="00F371EE">
            <w:pPr>
              <w:pStyle w:val="NormalNatspec"/>
            </w:pPr>
            <w:r w:rsidRPr="008638CB">
              <w:rPr>
                <w:b/>
                <w:bCs/>
              </w:rPr>
              <w:t>Closing date</w:t>
            </w:r>
            <w:r w:rsidR="008638CB">
              <w:t xml:space="preserve"> </w:t>
            </w:r>
            <w:r w:rsidR="008638CB" w:rsidRPr="008638CB">
              <w:rPr>
                <w:sz w:val="18"/>
                <w:szCs w:val="20"/>
              </w:rPr>
              <w:t>(if no specific date has been applied, please give us a date for review)</w:t>
            </w:r>
          </w:p>
        </w:tc>
        <w:tc>
          <w:tcPr>
            <w:tcW w:w="6082" w:type="dxa"/>
          </w:tcPr>
          <w:p w14:paraId="73692540" w14:textId="0C3D6D16" w:rsidR="007708A8" w:rsidRDefault="007708A8" w:rsidP="00F371EE"/>
        </w:tc>
      </w:tr>
      <w:tr w:rsidR="007708A8" w14:paraId="73FEFE8B" w14:textId="77777777" w:rsidTr="00BD46E6">
        <w:trPr>
          <w:cantSplit/>
        </w:trPr>
        <w:tc>
          <w:tcPr>
            <w:tcW w:w="4106" w:type="dxa"/>
          </w:tcPr>
          <w:p w14:paraId="24518AB0" w14:textId="6D029CB6" w:rsidR="007708A8" w:rsidRDefault="008638CB" w:rsidP="00F371EE">
            <w:pPr>
              <w:pStyle w:val="NormalNatspec"/>
            </w:pPr>
            <w:r w:rsidRPr="008638CB">
              <w:rPr>
                <w:b/>
                <w:bCs/>
              </w:rPr>
              <w:t>Where do applicants need to apply</w:t>
            </w:r>
            <w:r>
              <w:t xml:space="preserve"> </w:t>
            </w:r>
            <w:r w:rsidRPr="008638CB">
              <w:rPr>
                <w:sz w:val="18"/>
                <w:szCs w:val="20"/>
              </w:rPr>
              <w:t>(specific webpage or email address please)</w:t>
            </w:r>
          </w:p>
        </w:tc>
        <w:tc>
          <w:tcPr>
            <w:tcW w:w="6082" w:type="dxa"/>
          </w:tcPr>
          <w:p w14:paraId="67424286" w14:textId="2B8E964C" w:rsidR="007708A8" w:rsidRDefault="007708A8" w:rsidP="00F371EE">
            <w:pPr>
              <w:pStyle w:val="NormalNatspec"/>
            </w:pPr>
          </w:p>
        </w:tc>
      </w:tr>
    </w:tbl>
    <w:p w14:paraId="267D9C2F" w14:textId="5BE79BBA" w:rsidR="007708A8" w:rsidRDefault="007708A8" w:rsidP="005802AC">
      <w:pPr>
        <w:spacing w:after="120" w:line="288" w:lineRule="auto"/>
        <w:rPr>
          <w:rFonts w:ascii="Tahoma" w:hAnsi="Tahoma" w:cs="Tahoma"/>
        </w:rPr>
      </w:pPr>
    </w:p>
    <w:p w14:paraId="5175C054" w14:textId="77777777" w:rsidR="00202E9D" w:rsidRDefault="007D4212" w:rsidP="005802AC">
      <w:pPr>
        <w:spacing w:after="120" w:line="288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add </w:t>
      </w:r>
      <w:r w:rsidR="00202E9D">
        <w:rPr>
          <w:rFonts w:ascii="Tahoma" w:hAnsi="Tahoma" w:cs="Tahoma"/>
          <w:b/>
          <w:bCs/>
          <w:sz w:val="22"/>
          <w:szCs w:val="22"/>
        </w:rPr>
        <w:t xml:space="preserve">summary </w:t>
      </w:r>
      <w:r>
        <w:rPr>
          <w:rFonts w:ascii="Tahoma" w:hAnsi="Tahoma" w:cs="Tahoma"/>
          <w:b/>
          <w:bCs/>
          <w:sz w:val="22"/>
          <w:szCs w:val="22"/>
        </w:rPr>
        <w:t>j</w:t>
      </w:r>
      <w:r w:rsidRPr="007D4212">
        <w:rPr>
          <w:rFonts w:ascii="Tahoma" w:hAnsi="Tahoma" w:cs="Tahoma"/>
          <w:b/>
          <w:bCs/>
          <w:sz w:val="22"/>
          <w:szCs w:val="22"/>
        </w:rPr>
        <w:t xml:space="preserve">ob advert text </w:t>
      </w:r>
      <w:r>
        <w:rPr>
          <w:rFonts w:ascii="Tahoma" w:hAnsi="Tahoma" w:cs="Tahoma"/>
          <w:b/>
          <w:bCs/>
          <w:sz w:val="22"/>
          <w:szCs w:val="22"/>
        </w:rPr>
        <w:t xml:space="preserve">below </w:t>
      </w:r>
    </w:p>
    <w:p w14:paraId="5F4E0304" w14:textId="33A9628F" w:rsidR="007D4212" w:rsidRDefault="00202E9D" w:rsidP="005802AC">
      <w:pPr>
        <w:spacing w:after="12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7D4212" w:rsidRPr="007D4212">
        <w:rPr>
          <w:rFonts w:ascii="Tahoma" w:hAnsi="Tahoma" w:cs="Tahoma"/>
          <w:sz w:val="18"/>
          <w:szCs w:val="18"/>
        </w:rPr>
        <w:t>on’t worry if this repeats some of the information above</w:t>
      </w:r>
      <w:r>
        <w:rPr>
          <w:rFonts w:ascii="Tahoma" w:hAnsi="Tahoma" w:cs="Tahoma"/>
          <w:sz w:val="18"/>
          <w:szCs w:val="18"/>
        </w:rPr>
        <w:t xml:space="preserve"> but this should </w:t>
      </w:r>
      <w:r w:rsidRPr="00A7344F">
        <w:rPr>
          <w:rFonts w:ascii="Tahoma" w:hAnsi="Tahoma" w:cs="Tahoma"/>
          <w:b/>
          <w:bCs/>
          <w:sz w:val="18"/>
          <w:szCs w:val="18"/>
        </w:rPr>
        <w:t>not</w:t>
      </w:r>
      <w:r>
        <w:rPr>
          <w:rFonts w:ascii="Tahoma" w:hAnsi="Tahoma" w:cs="Tahoma"/>
          <w:sz w:val="18"/>
          <w:szCs w:val="18"/>
        </w:rPr>
        <w:t xml:space="preserve"> be the full job description. We unfortunately can’t accept tables</w:t>
      </w:r>
      <w:r w:rsidR="00A7344F">
        <w:rPr>
          <w:rFonts w:ascii="Tahoma" w:hAnsi="Tahoma" w:cs="Tahoma"/>
          <w:sz w:val="18"/>
          <w:szCs w:val="18"/>
        </w:rPr>
        <w:t xml:space="preserve"> in the below</w:t>
      </w:r>
      <w:r>
        <w:rPr>
          <w:rFonts w:ascii="Tahoma" w:hAnsi="Tahoma" w:cs="Tahoma"/>
          <w:sz w:val="18"/>
          <w:szCs w:val="18"/>
        </w:rPr>
        <w:t xml:space="preserve"> and receiving a list of </w:t>
      </w:r>
      <w:r w:rsidR="006C7904">
        <w:rPr>
          <w:rFonts w:ascii="Tahoma" w:hAnsi="Tahoma" w:cs="Tahoma"/>
          <w:sz w:val="18"/>
          <w:szCs w:val="18"/>
        </w:rPr>
        <w:t>all person specs/</w:t>
      </w:r>
      <w:r w:rsidR="009957BF">
        <w:rPr>
          <w:rFonts w:ascii="Tahoma" w:hAnsi="Tahoma" w:cs="Tahoma"/>
          <w:sz w:val="18"/>
          <w:szCs w:val="18"/>
        </w:rPr>
        <w:t>responsibilities</w:t>
      </w:r>
      <w:r w:rsidR="00A7344F">
        <w:rPr>
          <w:rFonts w:ascii="Tahoma" w:hAnsi="Tahoma" w:cs="Tahoma"/>
          <w:sz w:val="18"/>
          <w:szCs w:val="18"/>
        </w:rPr>
        <w:t xml:space="preserve"> is often too long for an effective job posting. We recommend a </w:t>
      </w:r>
      <w:r w:rsidR="009957BF">
        <w:rPr>
          <w:rFonts w:ascii="Tahoma" w:hAnsi="Tahoma" w:cs="Tahoma"/>
          <w:sz w:val="18"/>
          <w:szCs w:val="18"/>
        </w:rPr>
        <w:t>summary advert text with a link to where further information can be found.</w:t>
      </w:r>
    </w:p>
    <w:p w14:paraId="2DAA531F" w14:textId="7A43A3A0" w:rsidR="000F0CEF" w:rsidRDefault="000F0CEF" w:rsidP="005802AC">
      <w:pPr>
        <w:spacing w:after="120" w:line="288" w:lineRule="auto"/>
        <w:rPr>
          <w:rFonts w:ascii="Tahoma" w:hAnsi="Tahoma" w:cs="Tahoma"/>
          <w:b/>
          <w:bCs/>
          <w:sz w:val="18"/>
          <w:szCs w:val="18"/>
        </w:rPr>
      </w:pPr>
      <w:r w:rsidRPr="00C2334C">
        <w:rPr>
          <w:rFonts w:ascii="Tahoma" w:hAnsi="Tahoma" w:cs="Tahoma"/>
          <w:b/>
          <w:bCs/>
          <w:sz w:val="18"/>
          <w:szCs w:val="18"/>
        </w:rPr>
        <w:t>We recommend a summary advert text with a link to where further information can be found.</w:t>
      </w:r>
    </w:p>
    <w:p w14:paraId="7D2E06A3" w14:textId="77777777" w:rsidR="000F0CEF" w:rsidRPr="000F0CEF" w:rsidRDefault="000F0CEF" w:rsidP="005802AC">
      <w:pPr>
        <w:spacing w:after="120" w:line="288" w:lineRule="auto"/>
        <w:rPr>
          <w:rFonts w:ascii="Tahoma" w:hAnsi="Tahoma" w:cs="Tahoma"/>
          <w:sz w:val="22"/>
          <w:szCs w:val="22"/>
        </w:rPr>
      </w:pPr>
    </w:p>
    <w:p w14:paraId="584E5876" w14:textId="50A48461" w:rsidR="007D4212" w:rsidRDefault="007D4212" w:rsidP="005802AC">
      <w:pPr>
        <w:spacing w:after="120" w:line="288" w:lineRule="auto"/>
        <w:rPr>
          <w:rFonts w:ascii="Tahoma" w:hAnsi="Tahoma" w:cs="Tahoma"/>
          <w:sz w:val="22"/>
          <w:szCs w:val="22"/>
        </w:rPr>
      </w:pPr>
    </w:p>
    <w:p w14:paraId="52774B17" w14:textId="77777777" w:rsidR="007D4212" w:rsidRPr="007D4212" w:rsidRDefault="007D4212" w:rsidP="005802AC">
      <w:pPr>
        <w:spacing w:after="120" w:line="288" w:lineRule="auto"/>
        <w:rPr>
          <w:rFonts w:ascii="Tahoma" w:hAnsi="Tahoma" w:cs="Tahoma"/>
          <w:sz w:val="22"/>
          <w:szCs w:val="22"/>
        </w:rPr>
      </w:pPr>
    </w:p>
    <w:sectPr w:rsidR="007D4212" w:rsidRPr="007D4212" w:rsidSect="008E57B3">
      <w:headerReference w:type="default" r:id="rId12"/>
      <w:pgSz w:w="11900" w:h="16840"/>
      <w:pgMar w:top="2835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08FE" w14:textId="77777777" w:rsidR="00F92B8D" w:rsidRDefault="00F92B8D" w:rsidP="00297AB9">
      <w:r>
        <w:separator/>
      </w:r>
    </w:p>
  </w:endnote>
  <w:endnote w:type="continuationSeparator" w:id="0">
    <w:p w14:paraId="1AEF8B07" w14:textId="77777777" w:rsidR="00F92B8D" w:rsidRDefault="00F92B8D" w:rsidP="00297AB9">
      <w:r>
        <w:continuationSeparator/>
      </w:r>
    </w:p>
  </w:endnote>
  <w:endnote w:type="continuationNotice" w:id="1">
    <w:p w14:paraId="30561C6F" w14:textId="77777777" w:rsidR="00F92B8D" w:rsidRDefault="00F92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F848" w14:textId="77777777" w:rsidR="00F92B8D" w:rsidRDefault="00F92B8D" w:rsidP="00297AB9">
      <w:r>
        <w:separator/>
      </w:r>
    </w:p>
  </w:footnote>
  <w:footnote w:type="continuationSeparator" w:id="0">
    <w:p w14:paraId="0221672A" w14:textId="77777777" w:rsidR="00F92B8D" w:rsidRDefault="00F92B8D" w:rsidP="00297AB9">
      <w:r>
        <w:continuationSeparator/>
      </w:r>
    </w:p>
  </w:footnote>
  <w:footnote w:type="continuationNotice" w:id="1">
    <w:p w14:paraId="6F81348F" w14:textId="77777777" w:rsidR="00F92B8D" w:rsidRDefault="00F92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B7B2" w14:textId="77777777" w:rsidR="00297AB9" w:rsidRDefault="00297A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4CC4F9" wp14:editId="1B2D4233">
          <wp:simplePos x="0" y="0"/>
          <wp:positionH relativeFrom="column">
            <wp:posOffset>-572135</wp:posOffset>
          </wp:positionH>
          <wp:positionV relativeFrom="paragraph">
            <wp:posOffset>-138430</wp:posOffset>
          </wp:positionV>
          <wp:extent cx="7559674" cy="13970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0521 Natspec tamplate 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6" b="51665"/>
                  <a:stretch/>
                </pic:blipFill>
                <pic:spPr bwMode="auto">
                  <a:xfrm>
                    <a:off x="0" y="0"/>
                    <a:ext cx="7560000" cy="139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27"/>
    <w:rsid w:val="0002068F"/>
    <w:rsid w:val="00036B31"/>
    <w:rsid w:val="00061621"/>
    <w:rsid w:val="000D221D"/>
    <w:rsid w:val="000F0CEF"/>
    <w:rsid w:val="000F7DC8"/>
    <w:rsid w:val="00152E4B"/>
    <w:rsid w:val="00156C4A"/>
    <w:rsid w:val="001B3D2C"/>
    <w:rsid w:val="001D3C0A"/>
    <w:rsid w:val="00202E9D"/>
    <w:rsid w:val="00297AB9"/>
    <w:rsid w:val="002B54CA"/>
    <w:rsid w:val="003376A6"/>
    <w:rsid w:val="00375CD0"/>
    <w:rsid w:val="00376669"/>
    <w:rsid w:val="0040416D"/>
    <w:rsid w:val="00407A1E"/>
    <w:rsid w:val="00420052"/>
    <w:rsid w:val="00562E78"/>
    <w:rsid w:val="005802AC"/>
    <w:rsid w:val="00597561"/>
    <w:rsid w:val="005F1708"/>
    <w:rsid w:val="00690989"/>
    <w:rsid w:val="006A4727"/>
    <w:rsid w:val="006B58D6"/>
    <w:rsid w:val="006C7904"/>
    <w:rsid w:val="007708A8"/>
    <w:rsid w:val="007D4212"/>
    <w:rsid w:val="008638CB"/>
    <w:rsid w:val="00877207"/>
    <w:rsid w:val="008C0D97"/>
    <w:rsid w:val="008E57B3"/>
    <w:rsid w:val="009666AB"/>
    <w:rsid w:val="009957BF"/>
    <w:rsid w:val="009C67FC"/>
    <w:rsid w:val="00A361A7"/>
    <w:rsid w:val="00A63D5E"/>
    <w:rsid w:val="00A7344F"/>
    <w:rsid w:val="00B4224B"/>
    <w:rsid w:val="00B6713F"/>
    <w:rsid w:val="00B95243"/>
    <w:rsid w:val="00BD46E6"/>
    <w:rsid w:val="00D3069D"/>
    <w:rsid w:val="00EA46CA"/>
    <w:rsid w:val="00F371EE"/>
    <w:rsid w:val="00F92B8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7AEF52"/>
  <w14:defaultImageDpi w14:val="300"/>
  <w15:docId w15:val="{90CA69CB-D0D0-4CAC-B918-C8755E37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7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B9"/>
  </w:style>
  <w:style w:type="paragraph" w:styleId="Footer">
    <w:name w:val="footer"/>
    <w:basedOn w:val="Normal"/>
    <w:link w:val="FooterChar"/>
    <w:uiPriority w:val="99"/>
    <w:unhideWhenUsed/>
    <w:rsid w:val="00297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B9"/>
  </w:style>
  <w:style w:type="paragraph" w:styleId="BalloonText">
    <w:name w:val="Balloon Text"/>
    <w:basedOn w:val="Normal"/>
    <w:link w:val="BalloonTextChar"/>
    <w:uiPriority w:val="99"/>
    <w:semiHidden/>
    <w:unhideWhenUsed/>
    <w:rsid w:val="00297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itleNatspec">
    <w:name w:val="Bold Title Natspec"/>
    <w:basedOn w:val="Normal"/>
    <w:uiPriority w:val="1"/>
    <w:qFormat/>
    <w:rsid w:val="00376669"/>
    <w:pPr>
      <w:spacing w:after="120" w:line="288" w:lineRule="auto"/>
    </w:pPr>
    <w:rPr>
      <w:rFonts w:ascii="Tahoma" w:hAnsi="Tahoma" w:cs="Tahoma"/>
      <w:b/>
      <w:sz w:val="22"/>
    </w:rPr>
  </w:style>
  <w:style w:type="paragraph" w:customStyle="1" w:styleId="Heading1Natspec">
    <w:name w:val="Heading 1 Natspec"/>
    <w:basedOn w:val="Normal"/>
    <w:uiPriority w:val="1"/>
    <w:qFormat/>
    <w:rsid w:val="00376669"/>
    <w:pPr>
      <w:spacing w:after="240"/>
      <w:jc w:val="center"/>
      <w:outlineLvl w:val="0"/>
    </w:pPr>
    <w:rPr>
      <w:rFonts w:ascii="Tahoma" w:hAnsi="Tahoma" w:cs="Tahoma"/>
      <w:color w:val="250E62"/>
      <w:sz w:val="48"/>
      <w:szCs w:val="48"/>
    </w:rPr>
  </w:style>
  <w:style w:type="paragraph" w:customStyle="1" w:styleId="Heading2Natspec">
    <w:name w:val="Heading 2 Natspec"/>
    <w:basedOn w:val="Normal"/>
    <w:uiPriority w:val="1"/>
    <w:qFormat/>
    <w:rsid w:val="00376669"/>
    <w:pPr>
      <w:spacing w:after="120"/>
      <w:jc w:val="center"/>
      <w:outlineLvl w:val="1"/>
    </w:pPr>
    <w:rPr>
      <w:rFonts w:ascii="Tahoma" w:hAnsi="Tahoma" w:cs="Tahoma"/>
      <w:b/>
      <w:color w:val="009D7F"/>
      <w:sz w:val="32"/>
      <w:szCs w:val="32"/>
    </w:rPr>
  </w:style>
  <w:style w:type="paragraph" w:customStyle="1" w:styleId="NormalNatspec">
    <w:name w:val="Normal Natspec"/>
    <w:basedOn w:val="Normal"/>
    <w:qFormat/>
    <w:rsid w:val="00376669"/>
    <w:pPr>
      <w:spacing w:after="120" w:line="288" w:lineRule="auto"/>
    </w:pPr>
    <w:rPr>
      <w:rFonts w:ascii="Tahoma" w:hAnsi="Tahoma" w:cs="Tahoma"/>
      <w:sz w:val="22"/>
    </w:rPr>
  </w:style>
  <w:style w:type="paragraph" w:customStyle="1" w:styleId="PageHeadingNatspec">
    <w:name w:val="Page Heading Natspec"/>
    <w:basedOn w:val="Normal"/>
    <w:uiPriority w:val="1"/>
    <w:qFormat/>
    <w:rsid w:val="00376669"/>
    <w:pPr>
      <w:spacing w:after="120"/>
      <w:jc w:val="center"/>
      <w:outlineLvl w:val="2"/>
    </w:pPr>
    <w:rPr>
      <w:rFonts w:ascii="Tahoma" w:hAnsi="Tahoma" w:cs="Tahoma"/>
      <w:color w:val="FFFFFF" w:themeColor="background1"/>
      <w:sz w:val="32"/>
      <w:szCs w:val="32"/>
    </w:rPr>
  </w:style>
  <w:style w:type="paragraph" w:customStyle="1" w:styleId="SubheadingNatspec">
    <w:name w:val="Subheading Natspec"/>
    <w:basedOn w:val="Normal"/>
    <w:uiPriority w:val="1"/>
    <w:qFormat/>
    <w:rsid w:val="00376669"/>
    <w:pPr>
      <w:spacing w:after="120"/>
      <w:jc w:val="center"/>
      <w:outlineLvl w:val="3"/>
    </w:pPr>
    <w:rPr>
      <w:rFonts w:ascii="Tahoma" w:hAnsi="Tahoma" w:cs="Tahoma"/>
      <w:color w:val="250E6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3C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tspec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Natspec" TargetMode="External"/><Relationship Id="rId4" Type="http://schemas.openxmlformats.org/officeDocument/2006/relationships/styles" Target="styles.xml"/><Relationship Id="rId9" Type="http://schemas.openxmlformats.org/officeDocument/2006/relationships/hyperlink" Target="https://natspec.org.uk/category/job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tspecorguk.sharepoint.com/sites/NatspecFiles/Shared%20Documents/Branding/Document%20Templates/Logo%20Left%20external%20strapline%20template%20one%20page.dotx" TargetMode="External"/></Relationships>
</file>

<file path=word/theme/theme1.xml><?xml version="1.0" encoding="utf-8"?>
<a:theme xmlns:a="http://schemas.openxmlformats.org/drawingml/2006/main" name="Office Theme">
  <a:themeElements>
    <a:clrScheme name="Natspe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97"/>
      </a:accent1>
      <a:accent2>
        <a:srgbClr val="250E62"/>
      </a:accent2>
      <a:accent3>
        <a:srgbClr val="991E66"/>
      </a:accent3>
      <a:accent4>
        <a:srgbClr val="0097DF"/>
      </a:accent4>
      <a:accent5>
        <a:srgbClr val="D69A2D"/>
      </a:accent5>
      <a:accent6>
        <a:srgbClr val="E85E1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15967AE93C2439C6D540295E4793A" ma:contentTypeVersion="14" ma:contentTypeDescription="Create a new document." ma:contentTypeScope="" ma:versionID="3e49ccb56c6159228e3b425145b575bd">
  <xsd:schema xmlns:xsd="http://www.w3.org/2001/XMLSchema" xmlns:xs="http://www.w3.org/2001/XMLSchema" xmlns:p="http://schemas.microsoft.com/office/2006/metadata/properties" xmlns:ns2="eefd7c87-d9d2-4895-8f0d-4cda1a5bcaa1" xmlns:ns3="c5b77680-acd9-42ce-989c-6c2ed5478eaa" targetNamespace="http://schemas.microsoft.com/office/2006/metadata/properties" ma:root="true" ma:fieldsID="11ea21570268543591beadd525fe334d" ns2:_="" ns3:_="">
    <xsd:import namespace="eefd7c87-d9d2-4895-8f0d-4cda1a5bcaa1"/>
    <xsd:import namespace="c5b77680-acd9-42ce-989c-6c2ed547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7c87-d9d2-4895-8f0d-4cda1a5bc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7680-acd9-42ce-989c-6c2ed547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efd7c87-d9d2-4895-8f0d-4cda1a5bcaa1" xsi:nil="true"/>
  </documentManagement>
</p:properties>
</file>

<file path=customXml/itemProps1.xml><?xml version="1.0" encoding="utf-8"?>
<ds:datastoreItem xmlns:ds="http://schemas.openxmlformats.org/officeDocument/2006/customXml" ds:itemID="{03FB33ED-7EB4-4725-9031-A86952100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01D73-35D3-4CDA-A958-C697824B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7c87-d9d2-4895-8f0d-4cda1a5bcaa1"/>
    <ds:schemaRef ds:uri="c5b77680-acd9-42ce-989c-6c2ed547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1A764-7263-402F-A187-921650BB17BF}">
  <ds:schemaRefs>
    <ds:schemaRef ds:uri="http://schemas.microsoft.com/office/2006/metadata/properties"/>
    <ds:schemaRef ds:uri="http://schemas.microsoft.com/office/infopath/2007/PartnerControls"/>
    <ds:schemaRef ds:uri="eefd7c87-d9d2-4895-8f0d-4cda1a5bc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Logo%20Left%20external%20strapline%20template%20one%20page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 Creative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Mobbs-White</dc:creator>
  <cp:keywords/>
  <dc:description/>
  <cp:lastModifiedBy>Beth Mobbs-White</cp:lastModifiedBy>
  <cp:revision>20</cp:revision>
  <cp:lastPrinted>2016-11-16T14:49:00Z</cp:lastPrinted>
  <dcterms:created xsi:type="dcterms:W3CDTF">2020-06-29T16:06:00Z</dcterms:created>
  <dcterms:modified xsi:type="dcterms:W3CDTF">2022-02-01T12:28:00Z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0x010100BFA15967AE93C2439C6D540295E4793A</vt:lpwstr>
  </property>
</Properties>
</file>