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285A4" w14:textId="4581CD22" w:rsidR="00A76AD0" w:rsidRPr="00DF0D96" w:rsidRDefault="00A76AD0" w:rsidP="00AB3EA4">
      <w:pPr>
        <w:rPr>
          <w:rFonts w:ascii="Century Gothic" w:hAnsi="Century Gothic" w:cs="Tahoma"/>
          <w:b/>
        </w:rPr>
      </w:pPr>
    </w:p>
    <w:p w14:paraId="1FA7747C" w14:textId="77777777" w:rsidR="00F42357" w:rsidRPr="00DF0D96" w:rsidRDefault="00F42357" w:rsidP="00AB3EA4">
      <w:pPr>
        <w:rPr>
          <w:rFonts w:ascii="Century Gothic" w:hAnsi="Century Gothic" w:cs="Tahoma"/>
          <w:b/>
        </w:rPr>
      </w:pPr>
    </w:p>
    <w:tbl>
      <w:tblPr>
        <w:tblStyle w:val="TableGrid"/>
        <w:tblW w:w="0" w:type="auto"/>
        <w:tblLook w:val="04A0" w:firstRow="1" w:lastRow="0" w:firstColumn="1" w:lastColumn="0" w:noHBand="0" w:noVBand="1"/>
      </w:tblPr>
      <w:tblGrid>
        <w:gridCol w:w="3397"/>
        <w:gridCol w:w="5613"/>
      </w:tblGrid>
      <w:tr w:rsidR="00A76AD0" w:rsidRPr="00DF0D96" w14:paraId="34124AF7" w14:textId="77777777" w:rsidTr="008568E9">
        <w:tc>
          <w:tcPr>
            <w:tcW w:w="3397" w:type="dxa"/>
          </w:tcPr>
          <w:p w14:paraId="3F253A87" w14:textId="2EAB832B" w:rsidR="00A76AD0" w:rsidRPr="00DF0D96" w:rsidRDefault="00A76AD0" w:rsidP="00AB3EA4">
            <w:pPr>
              <w:rPr>
                <w:rFonts w:ascii="Century Gothic" w:hAnsi="Century Gothic" w:cs="Tahoma"/>
                <w:b/>
                <w:sz w:val="24"/>
                <w:szCs w:val="24"/>
              </w:rPr>
            </w:pPr>
            <w:r w:rsidRPr="00DF0D96">
              <w:rPr>
                <w:rFonts w:ascii="Century Gothic" w:hAnsi="Century Gothic" w:cs="Tahoma"/>
                <w:b/>
                <w:sz w:val="24"/>
                <w:szCs w:val="24"/>
              </w:rPr>
              <w:t>Reports to:</w:t>
            </w:r>
            <w:r w:rsidRPr="00DF0D96">
              <w:rPr>
                <w:rFonts w:ascii="Century Gothic" w:hAnsi="Century Gothic" w:cs="Tahoma"/>
                <w:b/>
                <w:sz w:val="24"/>
                <w:szCs w:val="24"/>
              </w:rPr>
              <w:tab/>
            </w:r>
          </w:p>
        </w:tc>
        <w:tc>
          <w:tcPr>
            <w:tcW w:w="5613" w:type="dxa"/>
          </w:tcPr>
          <w:p w14:paraId="12431F3E" w14:textId="70F57E1C" w:rsidR="00A76AD0" w:rsidRPr="007456DA" w:rsidRDefault="00892E45" w:rsidP="00AB3EA4">
            <w:pPr>
              <w:rPr>
                <w:rFonts w:ascii="Century Gothic" w:hAnsi="Century Gothic" w:cs="Tahoma"/>
                <w:bCs/>
                <w:sz w:val="24"/>
                <w:szCs w:val="24"/>
              </w:rPr>
            </w:pPr>
            <w:r w:rsidRPr="007456DA">
              <w:rPr>
                <w:rFonts w:ascii="Century Gothic" w:hAnsi="Century Gothic" w:cs="Tahoma"/>
                <w:bCs/>
                <w:sz w:val="24"/>
                <w:szCs w:val="24"/>
              </w:rPr>
              <w:t xml:space="preserve">Occupational Therapist </w:t>
            </w:r>
          </w:p>
        </w:tc>
      </w:tr>
      <w:tr w:rsidR="00A76AD0" w:rsidRPr="00DF0D96" w14:paraId="66F62B91" w14:textId="77777777" w:rsidTr="008568E9">
        <w:tc>
          <w:tcPr>
            <w:tcW w:w="3397" w:type="dxa"/>
          </w:tcPr>
          <w:p w14:paraId="3CD2BD79" w14:textId="6861740E" w:rsidR="00A76AD0" w:rsidRPr="00DF0D96" w:rsidRDefault="00A76AD0" w:rsidP="00AB3EA4">
            <w:pPr>
              <w:rPr>
                <w:rFonts w:ascii="Century Gothic" w:hAnsi="Century Gothic" w:cs="Tahoma"/>
                <w:b/>
                <w:sz w:val="24"/>
                <w:szCs w:val="24"/>
              </w:rPr>
            </w:pPr>
            <w:r w:rsidRPr="00DF0D96">
              <w:rPr>
                <w:rFonts w:ascii="Century Gothic" w:hAnsi="Century Gothic" w:cs="Tahoma"/>
                <w:b/>
                <w:sz w:val="24"/>
                <w:szCs w:val="24"/>
              </w:rPr>
              <w:t>Hours:</w:t>
            </w:r>
            <w:r w:rsidRPr="00DF0D96">
              <w:rPr>
                <w:rFonts w:ascii="Century Gothic" w:hAnsi="Century Gothic" w:cs="Tahoma"/>
                <w:b/>
                <w:sz w:val="24"/>
                <w:szCs w:val="24"/>
              </w:rPr>
              <w:tab/>
            </w:r>
          </w:p>
        </w:tc>
        <w:tc>
          <w:tcPr>
            <w:tcW w:w="5613" w:type="dxa"/>
          </w:tcPr>
          <w:p w14:paraId="7BBB9954" w14:textId="5FC97CCD" w:rsidR="00A76AD0" w:rsidRPr="007456DA" w:rsidRDefault="0067665E" w:rsidP="00AB3EA4">
            <w:pPr>
              <w:rPr>
                <w:rFonts w:ascii="Century Gothic" w:hAnsi="Century Gothic" w:cs="Tahoma"/>
                <w:bCs/>
                <w:sz w:val="24"/>
                <w:szCs w:val="24"/>
              </w:rPr>
            </w:pPr>
            <w:r w:rsidRPr="007456DA">
              <w:rPr>
                <w:rFonts w:ascii="Century Gothic" w:hAnsi="Century Gothic" w:cs="Tahoma"/>
                <w:bCs/>
                <w:sz w:val="24"/>
                <w:szCs w:val="24"/>
              </w:rPr>
              <w:t>22.5 hours per week (</w:t>
            </w:r>
            <w:r w:rsidR="00FB28FD" w:rsidRPr="007456DA">
              <w:rPr>
                <w:rFonts w:ascii="Century Gothic" w:hAnsi="Century Gothic" w:cs="Tahoma"/>
                <w:bCs/>
                <w:sz w:val="24"/>
                <w:szCs w:val="24"/>
              </w:rPr>
              <w:t>52 weeks per year</w:t>
            </w:r>
            <w:r w:rsidRPr="007456DA">
              <w:rPr>
                <w:rFonts w:ascii="Century Gothic" w:hAnsi="Century Gothic" w:cs="Tahoma"/>
                <w:bCs/>
                <w:sz w:val="24"/>
                <w:szCs w:val="24"/>
              </w:rPr>
              <w:t>)</w:t>
            </w:r>
          </w:p>
        </w:tc>
      </w:tr>
      <w:tr w:rsidR="00A76AD0" w:rsidRPr="00DF0D96" w14:paraId="3B799FAE" w14:textId="77777777" w:rsidTr="008568E9">
        <w:tc>
          <w:tcPr>
            <w:tcW w:w="3397" w:type="dxa"/>
          </w:tcPr>
          <w:p w14:paraId="0CF243DA" w14:textId="7F4EF767" w:rsidR="00A76AD0" w:rsidRPr="00DF0D96" w:rsidRDefault="00A76AD0" w:rsidP="00AB3EA4">
            <w:pPr>
              <w:rPr>
                <w:rFonts w:ascii="Century Gothic" w:hAnsi="Century Gothic" w:cs="Tahoma"/>
                <w:b/>
                <w:sz w:val="24"/>
                <w:szCs w:val="24"/>
              </w:rPr>
            </w:pPr>
            <w:r w:rsidRPr="00DF0D96">
              <w:rPr>
                <w:rFonts w:ascii="Century Gothic" w:hAnsi="Century Gothic" w:cs="Tahoma"/>
                <w:b/>
                <w:color w:val="000000" w:themeColor="text1"/>
                <w:sz w:val="24"/>
                <w:szCs w:val="24"/>
              </w:rPr>
              <w:t>Type:</w:t>
            </w:r>
          </w:p>
        </w:tc>
        <w:tc>
          <w:tcPr>
            <w:tcW w:w="5613" w:type="dxa"/>
          </w:tcPr>
          <w:p w14:paraId="4521C46F" w14:textId="14F3DDED" w:rsidR="00A76AD0" w:rsidRPr="007456DA" w:rsidRDefault="00FB28FD" w:rsidP="00AB3EA4">
            <w:pPr>
              <w:rPr>
                <w:rFonts w:ascii="Century Gothic" w:hAnsi="Century Gothic" w:cs="Tahoma"/>
                <w:bCs/>
                <w:sz w:val="24"/>
                <w:szCs w:val="24"/>
              </w:rPr>
            </w:pPr>
            <w:r w:rsidRPr="007456DA">
              <w:rPr>
                <w:rFonts w:ascii="Century Gothic" w:hAnsi="Century Gothic" w:cs="Tahoma"/>
                <w:bCs/>
                <w:color w:val="000000" w:themeColor="text1"/>
                <w:sz w:val="24"/>
                <w:szCs w:val="24"/>
              </w:rPr>
              <w:t>Permanent</w:t>
            </w:r>
          </w:p>
        </w:tc>
      </w:tr>
      <w:tr w:rsidR="00A76AD0" w:rsidRPr="00DF0D96" w14:paraId="66378FCF" w14:textId="77777777" w:rsidTr="008568E9">
        <w:tc>
          <w:tcPr>
            <w:tcW w:w="3397" w:type="dxa"/>
          </w:tcPr>
          <w:p w14:paraId="43EFA962" w14:textId="46E91966" w:rsidR="00A76AD0" w:rsidRPr="00DF0D96" w:rsidRDefault="00A76AD0" w:rsidP="00AB3EA4">
            <w:pPr>
              <w:rPr>
                <w:rFonts w:ascii="Century Gothic" w:hAnsi="Century Gothic" w:cs="Tahoma"/>
                <w:b/>
                <w:sz w:val="24"/>
                <w:szCs w:val="24"/>
              </w:rPr>
            </w:pPr>
            <w:r w:rsidRPr="00DF0D96">
              <w:rPr>
                <w:rFonts w:ascii="Century Gothic" w:hAnsi="Century Gothic" w:cs="Tahoma"/>
                <w:b/>
                <w:color w:val="000000" w:themeColor="text1"/>
                <w:sz w:val="24"/>
                <w:szCs w:val="24"/>
              </w:rPr>
              <w:t>Salary:</w:t>
            </w:r>
          </w:p>
        </w:tc>
        <w:tc>
          <w:tcPr>
            <w:tcW w:w="5613" w:type="dxa"/>
          </w:tcPr>
          <w:p w14:paraId="5C41DFE7" w14:textId="5042A4A9" w:rsidR="00A76AD0" w:rsidRPr="007456DA" w:rsidRDefault="00A55B6C" w:rsidP="00AB3EA4">
            <w:pPr>
              <w:rPr>
                <w:rFonts w:ascii="Century Gothic" w:hAnsi="Century Gothic" w:cs="Segoe UI"/>
                <w:bCs/>
                <w:sz w:val="24"/>
                <w:szCs w:val="24"/>
              </w:rPr>
            </w:pPr>
            <w:r w:rsidRPr="007456DA">
              <w:rPr>
                <w:rFonts w:ascii="Century Gothic" w:hAnsi="Century Gothic" w:cs="Segoe UI"/>
                <w:bCs/>
                <w:sz w:val="24"/>
                <w:szCs w:val="24"/>
              </w:rPr>
              <w:t>£15,998.64</w:t>
            </w:r>
          </w:p>
        </w:tc>
      </w:tr>
      <w:tr w:rsidR="00003328" w:rsidRPr="00DF0D96" w14:paraId="295660FF" w14:textId="77777777" w:rsidTr="008568E9">
        <w:tc>
          <w:tcPr>
            <w:tcW w:w="3397" w:type="dxa"/>
          </w:tcPr>
          <w:p w14:paraId="2CF3A1B4" w14:textId="2F7169C2" w:rsidR="00003328" w:rsidRPr="00DF0D96" w:rsidRDefault="00003328" w:rsidP="00AB3EA4">
            <w:pPr>
              <w:rPr>
                <w:rFonts w:ascii="Century Gothic" w:hAnsi="Century Gothic" w:cs="Tahoma"/>
                <w:b/>
                <w:color w:val="000000" w:themeColor="text1"/>
                <w:sz w:val="24"/>
                <w:szCs w:val="24"/>
              </w:rPr>
            </w:pPr>
            <w:r w:rsidRPr="00DF0D96">
              <w:rPr>
                <w:rFonts w:ascii="Century Gothic" w:hAnsi="Century Gothic" w:cs="Tahoma"/>
                <w:b/>
                <w:color w:val="000000" w:themeColor="text1"/>
                <w:sz w:val="24"/>
                <w:szCs w:val="24"/>
              </w:rPr>
              <w:t>Interview date</w:t>
            </w:r>
          </w:p>
        </w:tc>
        <w:tc>
          <w:tcPr>
            <w:tcW w:w="5613" w:type="dxa"/>
          </w:tcPr>
          <w:p w14:paraId="198F4BA9" w14:textId="49B1B977" w:rsidR="00003328" w:rsidRPr="007456DA" w:rsidRDefault="007456DA" w:rsidP="00AB3EA4">
            <w:pPr>
              <w:rPr>
                <w:rFonts w:ascii="Century Gothic" w:hAnsi="Century Gothic" w:cs="Tahoma"/>
                <w:bCs/>
                <w:sz w:val="24"/>
                <w:szCs w:val="24"/>
              </w:rPr>
            </w:pPr>
            <w:r w:rsidRPr="007456DA">
              <w:rPr>
                <w:rFonts w:ascii="Century Gothic" w:hAnsi="Century Gothic" w:cs="Tahoma"/>
                <w:bCs/>
                <w:sz w:val="24"/>
                <w:szCs w:val="24"/>
              </w:rPr>
              <w:t>September 2020</w:t>
            </w:r>
          </w:p>
        </w:tc>
      </w:tr>
    </w:tbl>
    <w:p w14:paraId="5D350565" w14:textId="77777777" w:rsidR="00161B93" w:rsidRDefault="00161B93" w:rsidP="00161B93">
      <w:pPr>
        <w:spacing w:after="150"/>
        <w:rPr>
          <w:rFonts w:ascii="Century Gothic" w:eastAsia="Times New Roman" w:hAnsi="Century Gothic" w:cs="Times New Roman"/>
          <w:b/>
          <w:bCs/>
          <w:lang w:val="en-GB" w:eastAsia="en-GB"/>
        </w:rPr>
      </w:pPr>
    </w:p>
    <w:p w14:paraId="58995527" w14:textId="648BAB3C" w:rsidR="00161B93" w:rsidRPr="00BA41D4" w:rsidRDefault="00161B93" w:rsidP="00161B93">
      <w:pPr>
        <w:spacing w:after="150"/>
        <w:rPr>
          <w:rFonts w:ascii="Century Gothic" w:eastAsia="Times New Roman" w:hAnsi="Century Gothic" w:cs="Times New Roman"/>
          <w:lang w:val="en-GB" w:eastAsia="en-GB"/>
        </w:rPr>
      </w:pPr>
      <w:r w:rsidRPr="00BA41D4">
        <w:rPr>
          <w:rFonts w:ascii="Century Gothic" w:eastAsia="Times New Roman" w:hAnsi="Century Gothic" w:cs="Times New Roman"/>
          <w:b/>
          <w:bCs/>
          <w:lang w:val="en-GB" w:eastAsia="en-GB"/>
        </w:rPr>
        <w:t>APPLICATION IS BY APPLICATION FORM ONLY</w:t>
      </w:r>
      <w:r w:rsidRPr="00221B5D">
        <w:rPr>
          <w:rFonts w:ascii="Century Gothic" w:eastAsia="Times New Roman" w:hAnsi="Century Gothic" w:cs="Times New Roman"/>
          <w:lang w:val="en-GB" w:eastAsia="en-GB"/>
        </w:rPr>
        <w:t xml:space="preserve"> – applications should be sent to emilylang@landmarks.ac.uk</w:t>
      </w:r>
    </w:p>
    <w:p w14:paraId="0D649063" w14:textId="77777777" w:rsidR="00161B93" w:rsidRPr="00BA41D4" w:rsidRDefault="00161B93" w:rsidP="00161B93">
      <w:pPr>
        <w:spacing w:after="150"/>
        <w:rPr>
          <w:rFonts w:ascii="Century Gothic" w:eastAsia="Times New Roman" w:hAnsi="Century Gothic" w:cs="Times New Roman"/>
          <w:lang w:val="en-GB" w:eastAsia="en-GB"/>
        </w:rPr>
      </w:pPr>
      <w:r w:rsidRPr="00221B5D">
        <w:rPr>
          <w:rFonts w:ascii="Century Gothic" w:eastAsia="Times New Roman" w:hAnsi="Century Gothic" w:cs="Times New Roman"/>
          <w:lang w:val="en-GB" w:eastAsia="en-GB"/>
        </w:rPr>
        <w:t>To apply visit:</w:t>
      </w:r>
      <w:r w:rsidRPr="00BA41D4">
        <w:rPr>
          <w:rFonts w:ascii="Century Gothic" w:eastAsia="Times New Roman" w:hAnsi="Century Gothic" w:cs="Times New Roman"/>
          <w:lang w:val="en-GB" w:eastAsia="en-GB"/>
        </w:rPr>
        <w:t xml:space="preserve"> https://www.landmarks.ac.uk/jobs/</w:t>
      </w:r>
    </w:p>
    <w:p w14:paraId="23152DCA" w14:textId="77777777" w:rsidR="00F42357" w:rsidRPr="00DF0D96" w:rsidRDefault="00F42357" w:rsidP="00AB3EA4">
      <w:pPr>
        <w:rPr>
          <w:rFonts w:ascii="Century Gothic" w:hAnsi="Century Gothic" w:cs="Tahoma"/>
        </w:rPr>
      </w:pPr>
    </w:p>
    <w:p w14:paraId="4843F0CB" w14:textId="77777777" w:rsidR="00E21F07" w:rsidRPr="00DF0D96" w:rsidRDefault="00E21F07" w:rsidP="008568E9">
      <w:pPr>
        <w:tabs>
          <w:tab w:val="left" w:pos="15210"/>
        </w:tabs>
        <w:jc w:val="center"/>
        <w:rPr>
          <w:rFonts w:ascii="Century Gothic" w:hAnsi="Century Gothic" w:cs="Tahoma"/>
          <w:b/>
          <w:bCs/>
          <w:color w:val="FF0000"/>
        </w:rPr>
      </w:pPr>
      <w:r w:rsidRPr="00DF0D96">
        <w:rPr>
          <w:rFonts w:ascii="Century Gothic" w:hAnsi="Century Gothic" w:cs="Tahoma"/>
          <w:b/>
          <w:bCs/>
          <w:color w:val="FF0000"/>
        </w:rPr>
        <w:t>The College is committed to safeguarding and promoting the welfare of children, young people and vulnerable adults and expects all staff and volunteers to share this commitment.</w:t>
      </w:r>
    </w:p>
    <w:p w14:paraId="20AEBA55" w14:textId="77777777" w:rsidR="00F42357" w:rsidRPr="00DF0D96" w:rsidRDefault="00F42357" w:rsidP="008568E9">
      <w:pPr>
        <w:jc w:val="both"/>
        <w:rPr>
          <w:rFonts w:ascii="Century Gothic" w:hAnsi="Century Gothic" w:cs="Tahoma"/>
          <w:b/>
          <w:bCs/>
        </w:rPr>
      </w:pPr>
    </w:p>
    <w:p w14:paraId="75F1A5CC" w14:textId="6F174B69" w:rsidR="00C86F8F" w:rsidRPr="00DF0D96" w:rsidRDefault="00C86F8F" w:rsidP="008568E9">
      <w:pPr>
        <w:jc w:val="both"/>
        <w:rPr>
          <w:rFonts w:ascii="Century Gothic" w:hAnsi="Century Gothic" w:cs="Tahoma"/>
        </w:rPr>
      </w:pPr>
      <w:r w:rsidRPr="00DF0D96">
        <w:rPr>
          <w:rFonts w:ascii="Century Gothic" w:hAnsi="Century Gothic" w:cs="Tahoma"/>
        </w:rPr>
        <w:t xml:space="preserve">Landmarks is an independent specialist day college for young people with learning disabilities and difficulties. The college offers a wide range of programmes that are tailored to each individual’s needs. </w:t>
      </w:r>
    </w:p>
    <w:p w14:paraId="52728BBE" w14:textId="77777777" w:rsidR="00C86F8F" w:rsidRPr="00DF0D96" w:rsidRDefault="00C86F8F" w:rsidP="008568E9">
      <w:pPr>
        <w:jc w:val="both"/>
        <w:rPr>
          <w:rFonts w:ascii="Century Gothic" w:hAnsi="Century Gothic" w:cs="Tahoma"/>
        </w:rPr>
      </w:pPr>
    </w:p>
    <w:p w14:paraId="0F67C73A" w14:textId="20C81E0B" w:rsidR="00C86F8F" w:rsidRPr="00DF0D96" w:rsidRDefault="00C86F8F" w:rsidP="008568E9">
      <w:pPr>
        <w:jc w:val="both"/>
        <w:rPr>
          <w:rFonts w:ascii="Century Gothic" w:hAnsi="Century Gothic" w:cs="Tahoma"/>
        </w:rPr>
      </w:pPr>
      <w:r w:rsidRPr="00DF0D96">
        <w:rPr>
          <w:rFonts w:ascii="Century Gothic" w:hAnsi="Century Gothic" w:cs="Tahoma"/>
        </w:rPr>
        <w:t>Landmarks operate</w:t>
      </w:r>
      <w:r w:rsidR="001F2188" w:rsidRPr="00DF0D96">
        <w:rPr>
          <w:rFonts w:ascii="Century Gothic" w:hAnsi="Century Gothic" w:cs="Tahoma"/>
        </w:rPr>
        <w:t>s</w:t>
      </w:r>
      <w:r w:rsidRPr="00DF0D96">
        <w:rPr>
          <w:rFonts w:ascii="Century Gothic" w:hAnsi="Century Gothic" w:cs="Tahoma"/>
        </w:rPr>
        <w:t xml:space="preserve"> from several sites </w:t>
      </w:r>
      <w:r w:rsidR="006D6AF6" w:rsidRPr="00DF0D96">
        <w:rPr>
          <w:rFonts w:ascii="Century Gothic" w:hAnsi="Century Gothic" w:cs="Tahoma"/>
        </w:rPr>
        <w:t>across</w:t>
      </w:r>
      <w:r w:rsidRPr="00DF0D96">
        <w:rPr>
          <w:rFonts w:ascii="Century Gothic" w:hAnsi="Century Gothic" w:cs="Tahoma"/>
        </w:rPr>
        <w:t>; Nottinghamshire, Derbyshire and South Yorkshire</w:t>
      </w:r>
      <w:r w:rsidR="006D6AF6" w:rsidRPr="00DF0D96">
        <w:rPr>
          <w:rFonts w:ascii="Century Gothic" w:hAnsi="Century Gothic" w:cs="Tahoma"/>
        </w:rPr>
        <w:t>, with</w:t>
      </w:r>
      <w:r w:rsidRPr="00DF0D96">
        <w:rPr>
          <w:rFonts w:ascii="Century Gothic" w:hAnsi="Century Gothic" w:cs="Tahoma"/>
        </w:rPr>
        <w:t xml:space="preserve"> our main site </w:t>
      </w:r>
      <w:r w:rsidR="006D6AF6" w:rsidRPr="00DF0D96">
        <w:rPr>
          <w:rFonts w:ascii="Century Gothic" w:hAnsi="Century Gothic" w:cs="Tahoma"/>
        </w:rPr>
        <w:t xml:space="preserve">located </w:t>
      </w:r>
      <w:r w:rsidRPr="00DF0D96">
        <w:rPr>
          <w:rFonts w:ascii="Century Gothic" w:hAnsi="Century Gothic" w:cs="Tahoma"/>
        </w:rPr>
        <w:t>in Eckington</w:t>
      </w:r>
      <w:r w:rsidR="006D6AF6" w:rsidRPr="00DF0D96">
        <w:rPr>
          <w:rFonts w:ascii="Century Gothic" w:hAnsi="Century Gothic" w:cs="Tahoma"/>
        </w:rPr>
        <w:t>, S21 4EF</w:t>
      </w:r>
      <w:r w:rsidRPr="00DF0D96">
        <w:rPr>
          <w:rFonts w:ascii="Century Gothic" w:hAnsi="Century Gothic" w:cs="Tahoma"/>
        </w:rPr>
        <w:t xml:space="preserve">. </w:t>
      </w:r>
    </w:p>
    <w:p w14:paraId="1B52AF53" w14:textId="77777777" w:rsidR="00C86F8F" w:rsidRPr="00DF0D96" w:rsidRDefault="00C86F8F" w:rsidP="008568E9">
      <w:pPr>
        <w:jc w:val="both"/>
        <w:rPr>
          <w:rFonts w:ascii="Century Gothic" w:hAnsi="Century Gothic" w:cs="Tahoma"/>
        </w:rPr>
      </w:pPr>
    </w:p>
    <w:p w14:paraId="4E1CBFEB" w14:textId="0E88E59D" w:rsidR="00C86F8F" w:rsidRPr="00DF0D96" w:rsidRDefault="006D6AF6" w:rsidP="008568E9">
      <w:pPr>
        <w:jc w:val="both"/>
        <w:rPr>
          <w:rFonts w:ascii="Century Gothic" w:hAnsi="Century Gothic" w:cs="Tahoma"/>
        </w:rPr>
      </w:pPr>
      <w:r w:rsidRPr="00DF0D96">
        <w:rPr>
          <w:rFonts w:ascii="Century Gothic" w:hAnsi="Century Gothic" w:cs="Tahoma"/>
        </w:rPr>
        <w:t xml:space="preserve">Landmarks has </w:t>
      </w:r>
      <w:r w:rsidR="00C86F8F" w:rsidRPr="00DF0D96">
        <w:rPr>
          <w:rFonts w:ascii="Century Gothic" w:hAnsi="Century Gothic" w:cs="Tahoma"/>
        </w:rPr>
        <w:t xml:space="preserve">several satellite provisions in Rotherham, Nottingham city Centre and a “real-life” hospitality and catering facilitate in </w:t>
      </w:r>
      <w:r w:rsidRPr="00DF0D96">
        <w:rPr>
          <w:rFonts w:ascii="Century Gothic" w:hAnsi="Century Gothic" w:cs="Tahoma"/>
        </w:rPr>
        <w:t xml:space="preserve">Rainworth, </w:t>
      </w:r>
      <w:r w:rsidR="00C86F8F" w:rsidRPr="00DF0D96">
        <w:rPr>
          <w:rFonts w:ascii="Century Gothic" w:hAnsi="Century Gothic" w:cs="Tahoma"/>
        </w:rPr>
        <w:t xml:space="preserve">Mansfield. </w:t>
      </w:r>
      <w:r w:rsidR="0032279E" w:rsidRPr="00DF0D96">
        <w:rPr>
          <w:rFonts w:ascii="Century Gothic" w:hAnsi="Century Gothic" w:cs="Tahoma"/>
        </w:rPr>
        <w:t>These environments</w:t>
      </w:r>
      <w:r w:rsidR="00C86F8F" w:rsidRPr="00DF0D96">
        <w:rPr>
          <w:rFonts w:ascii="Century Gothic" w:hAnsi="Century Gothic" w:cs="Tahoma"/>
        </w:rPr>
        <w:t xml:space="preserve"> enable us to provide a range of </w:t>
      </w:r>
      <w:r w:rsidR="0032279E" w:rsidRPr="00DF0D96">
        <w:rPr>
          <w:rFonts w:ascii="Century Gothic" w:hAnsi="Century Gothic" w:cs="Tahoma"/>
        </w:rPr>
        <w:t xml:space="preserve">personal and </w:t>
      </w:r>
      <w:r w:rsidR="00C86F8F" w:rsidRPr="00DF0D96">
        <w:rPr>
          <w:rFonts w:ascii="Century Gothic" w:hAnsi="Century Gothic" w:cs="Tahoma"/>
        </w:rPr>
        <w:t xml:space="preserve">vocational </w:t>
      </w:r>
      <w:r w:rsidRPr="00DF0D96">
        <w:rPr>
          <w:rFonts w:ascii="Century Gothic" w:hAnsi="Century Gothic" w:cs="Tahoma"/>
        </w:rPr>
        <w:t xml:space="preserve">training </w:t>
      </w:r>
      <w:r w:rsidR="00C86F8F" w:rsidRPr="00DF0D96">
        <w:rPr>
          <w:rFonts w:ascii="Century Gothic" w:hAnsi="Century Gothic" w:cs="Tahoma"/>
        </w:rPr>
        <w:t xml:space="preserve">opportunities including: </w:t>
      </w:r>
    </w:p>
    <w:p w14:paraId="6D40503A" w14:textId="03E75BD1" w:rsidR="00AF5AB4" w:rsidRPr="00DF0D96" w:rsidRDefault="00AF5AB4" w:rsidP="00C86F8F">
      <w:pPr>
        <w:rPr>
          <w:rFonts w:ascii="Century Gothic" w:hAnsi="Century Gothic" w:cs="Tahom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35"/>
      </w:tblGrid>
      <w:tr w:rsidR="00C76A74" w:rsidRPr="00DF0D96" w14:paraId="321AA017" w14:textId="77777777" w:rsidTr="00E21F07">
        <w:trPr>
          <w:trHeight w:val="286"/>
          <w:jc w:val="center"/>
        </w:trPr>
        <w:tc>
          <w:tcPr>
            <w:tcW w:w="4235" w:type="dxa"/>
          </w:tcPr>
          <w:p w14:paraId="59964852" w14:textId="798ABEF2" w:rsidR="00E21F07" w:rsidRPr="00DF0D96" w:rsidRDefault="00E21F07" w:rsidP="00E21F07">
            <w:pPr>
              <w:numPr>
                <w:ilvl w:val="0"/>
                <w:numId w:val="18"/>
              </w:numPr>
              <w:rPr>
                <w:rFonts w:ascii="Century Gothic" w:hAnsi="Century Gothic" w:cs="Tahoma"/>
                <w:sz w:val="24"/>
                <w:szCs w:val="24"/>
              </w:rPr>
            </w:pPr>
            <w:r w:rsidRPr="00DF0D96">
              <w:rPr>
                <w:rFonts w:ascii="Century Gothic" w:hAnsi="Century Gothic" w:cs="Tahoma"/>
                <w:sz w:val="24"/>
                <w:szCs w:val="24"/>
              </w:rPr>
              <w:t>Agriculture</w:t>
            </w:r>
          </w:p>
        </w:tc>
        <w:tc>
          <w:tcPr>
            <w:tcW w:w="4235" w:type="dxa"/>
          </w:tcPr>
          <w:p w14:paraId="75615584" w14:textId="006A97EB"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Horticulture</w:t>
            </w:r>
          </w:p>
        </w:tc>
      </w:tr>
      <w:tr w:rsidR="00C76A74" w:rsidRPr="00DF0D96" w14:paraId="3E4CB4A1" w14:textId="77777777" w:rsidTr="00E21F07">
        <w:trPr>
          <w:trHeight w:val="269"/>
          <w:jc w:val="center"/>
        </w:trPr>
        <w:tc>
          <w:tcPr>
            <w:tcW w:w="4235" w:type="dxa"/>
          </w:tcPr>
          <w:p w14:paraId="427C6500" w14:textId="381E3A43"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Animal Studies</w:t>
            </w:r>
          </w:p>
        </w:tc>
        <w:tc>
          <w:tcPr>
            <w:tcW w:w="4235" w:type="dxa"/>
          </w:tcPr>
          <w:p w14:paraId="393B9840" w14:textId="43A830B1"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Hospitality &amp; Catering</w:t>
            </w:r>
          </w:p>
        </w:tc>
      </w:tr>
      <w:tr w:rsidR="00C76A74" w:rsidRPr="00DF0D96" w14:paraId="5FA3C046" w14:textId="77777777" w:rsidTr="00E21F07">
        <w:trPr>
          <w:trHeight w:val="286"/>
          <w:jc w:val="center"/>
        </w:trPr>
        <w:tc>
          <w:tcPr>
            <w:tcW w:w="4235" w:type="dxa"/>
          </w:tcPr>
          <w:p w14:paraId="1FBA551D" w14:textId="1E6C6176"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Arboriculture</w:t>
            </w:r>
          </w:p>
        </w:tc>
        <w:tc>
          <w:tcPr>
            <w:tcW w:w="4235" w:type="dxa"/>
          </w:tcPr>
          <w:p w14:paraId="4A5FFE18" w14:textId="78DAC8DB" w:rsidR="00E21F07" w:rsidRPr="00DF0D96" w:rsidRDefault="00E21F07" w:rsidP="00E21F07">
            <w:pPr>
              <w:numPr>
                <w:ilvl w:val="0"/>
                <w:numId w:val="18"/>
              </w:numPr>
              <w:rPr>
                <w:rFonts w:ascii="Century Gothic" w:hAnsi="Century Gothic" w:cs="Tahoma"/>
                <w:sz w:val="24"/>
                <w:szCs w:val="24"/>
              </w:rPr>
            </w:pPr>
            <w:r w:rsidRPr="00DF0D96">
              <w:rPr>
                <w:rFonts w:ascii="Century Gothic" w:hAnsi="Century Gothic" w:cs="Tahoma"/>
                <w:sz w:val="24"/>
                <w:szCs w:val="24"/>
              </w:rPr>
              <w:t>Independent Travel Training</w:t>
            </w:r>
          </w:p>
        </w:tc>
      </w:tr>
      <w:tr w:rsidR="00C76A74" w:rsidRPr="00DF0D96" w14:paraId="4220D347" w14:textId="77777777" w:rsidTr="00E21F07">
        <w:trPr>
          <w:trHeight w:val="269"/>
          <w:jc w:val="center"/>
        </w:trPr>
        <w:tc>
          <w:tcPr>
            <w:tcW w:w="4235" w:type="dxa"/>
          </w:tcPr>
          <w:p w14:paraId="28142A4D" w14:textId="6A8A648E"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Art</w:t>
            </w:r>
          </w:p>
        </w:tc>
        <w:tc>
          <w:tcPr>
            <w:tcW w:w="4235" w:type="dxa"/>
          </w:tcPr>
          <w:p w14:paraId="28A7A2E4" w14:textId="6954FE0B" w:rsidR="00E21F07" w:rsidRPr="00DF0D96" w:rsidRDefault="00E21F07" w:rsidP="00E21F07">
            <w:pPr>
              <w:numPr>
                <w:ilvl w:val="0"/>
                <w:numId w:val="18"/>
              </w:numPr>
              <w:rPr>
                <w:rFonts w:ascii="Century Gothic" w:hAnsi="Century Gothic" w:cs="Tahoma"/>
                <w:sz w:val="24"/>
                <w:szCs w:val="24"/>
              </w:rPr>
            </w:pPr>
            <w:r w:rsidRPr="00DF0D96">
              <w:rPr>
                <w:rFonts w:ascii="Century Gothic" w:hAnsi="Century Gothic" w:cs="Tahoma"/>
                <w:sz w:val="24"/>
                <w:szCs w:val="24"/>
              </w:rPr>
              <w:t>Independent Living Skills</w:t>
            </w:r>
          </w:p>
        </w:tc>
      </w:tr>
      <w:tr w:rsidR="00C76A74" w:rsidRPr="00DF0D96" w14:paraId="64688E1E" w14:textId="77777777" w:rsidTr="00E21F07">
        <w:trPr>
          <w:trHeight w:val="286"/>
          <w:jc w:val="center"/>
        </w:trPr>
        <w:tc>
          <w:tcPr>
            <w:tcW w:w="4235" w:type="dxa"/>
          </w:tcPr>
          <w:p w14:paraId="00562B74" w14:textId="1FAEC1A6"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Business Administration</w:t>
            </w:r>
          </w:p>
        </w:tc>
        <w:tc>
          <w:tcPr>
            <w:tcW w:w="4235" w:type="dxa"/>
          </w:tcPr>
          <w:p w14:paraId="04CDC0C2" w14:textId="10AC258B" w:rsidR="00E21F07" w:rsidRPr="00DF0D96" w:rsidRDefault="00E21F07" w:rsidP="00E21F07">
            <w:pPr>
              <w:numPr>
                <w:ilvl w:val="0"/>
                <w:numId w:val="18"/>
              </w:numPr>
              <w:rPr>
                <w:rFonts w:ascii="Century Gothic" w:hAnsi="Century Gothic" w:cs="Tahoma"/>
                <w:sz w:val="24"/>
                <w:szCs w:val="24"/>
              </w:rPr>
            </w:pPr>
            <w:r w:rsidRPr="00DF0D96">
              <w:rPr>
                <w:rFonts w:ascii="Century Gothic" w:hAnsi="Century Gothic" w:cs="Tahoma"/>
                <w:sz w:val="24"/>
                <w:szCs w:val="24"/>
              </w:rPr>
              <w:t>Labouring (CSCS)</w:t>
            </w:r>
          </w:p>
        </w:tc>
      </w:tr>
      <w:tr w:rsidR="00C76A74" w:rsidRPr="00DF0D96" w14:paraId="549C1890" w14:textId="77777777" w:rsidTr="00E21F07">
        <w:trPr>
          <w:trHeight w:val="286"/>
          <w:jc w:val="center"/>
        </w:trPr>
        <w:tc>
          <w:tcPr>
            <w:tcW w:w="4235" w:type="dxa"/>
          </w:tcPr>
          <w:p w14:paraId="1A211397" w14:textId="315754D9"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Conservation</w:t>
            </w:r>
          </w:p>
        </w:tc>
        <w:tc>
          <w:tcPr>
            <w:tcW w:w="4235" w:type="dxa"/>
          </w:tcPr>
          <w:p w14:paraId="01F950C4" w14:textId="377FD6E2" w:rsidR="00E21F07" w:rsidRPr="00DF0D96" w:rsidRDefault="00E21F07" w:rsidP="00E21F07">
            <w:pPr>
              <w:numPr>
                <w:ilvl w:val="0"/>
                <w:numId w:val="18"/>
              </w:numPr>
              <w:rPr>
                <w:rFonts w:ascii="Century Gothic" w:hAnsi="Century Gothic" w:cs="Tahoma"/>
                <w:sz w:val="24"/>
                <w:szCs w:val="24"/>
              </w:rPr>
            </w:pPr>
            <w:r w:rsidRPr="00DF0D96">
              <w:rPr>
                <w:rFonts w:ascii="Century Gothic" w:hAnsi="Century Gothic" w:cs="Tahoma"/>
                <w:sz w:val="24"/>
                <w:szCs w:val="24"/>
              </w:rPr>
              <w:t>Retail</w:t>
            </w:r>
          </w:p>
        </w:tc>
      </w:tr>
      <w:tr w:rsidR="00C76A74" w:rsidRPr="00DF0D96" w14:paraId="7BF005EB" w14:textId="77777777" w:rsidTr="00E21F07">
        <w:trPr>
          <w:trHeight w:val="269"/>
          <w:jc w:val="center"/>
        </w:trPr>
        <w:tc>
          <w:tcPr>
            <w:tcW w:w="4235" w:type="dxa"/>
          </w:tcPr>
          <w:p w14:paraId="03673059" w14:textId="04ACA129"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Duke of Edinburgh</w:t>
            </w:r>
          </w:p>
        </w:tc>
        <w:tc>
          <w:tcPr>
            <w:tcW w:w="4235" w:type="dxa"/>
          </w:tcPr>
          <w:p w14:paraId="28B67D42" w14:textId="5766DBA3" w:rsidR="00E21F07" w:rsidRPr="00DF0D96" w:rsidRDefault="00E21F07" w:rsidP="00E21F07">
            <w:pPr>
              <w:numPr>
                <w:ilvl w:val="0"/>
                <w:numId w:val="18"/>
              </w:numPr>
              <w:rPr>
                <w:rFonts w:ascii="Century Gothic" w:hAnsi="Century Gothic" w:cs="Tahoma"/>
                <w:sz w:val="24"/>
                <w:szCs w:val="24"/>
              </w:rPr>
            </w:pPr>
            <w:r w:rsidRPr="00DF0D96">
              <w:rPr>
                <w:rFonts w:ascii="Century Gothic" w:hAnsi="Century Gothic" w:cs="Tahoma"/>
                <w:sz w:val="24"/>
                <w:szCs w:val="24"/>
              </w:rPr>
              <w:t xml:space="preserve">Supported Internships </w:t>
            </w:r>
          </w:p>
        </w:tc>
      </w:tr>
      <w:tr w:rsidR="00C76A74" w:rsidRPr="00DF0D96" w14:paraId="02999C8B" w14:textId="77777777" w:rsidTr="00E21F07">
        <w:trPr>
          <w:trHeight w:val="286"/>
          <w:jc w:val="center"/>
        </w:trPr>
        <w:tc>
          <w:tcPr>
            <w:tcW w:w="4235" w:type="dxa"/>
          </w:tcPr>
          <w:p w14:paraId="42200A5F" w14:textId="66F862B5"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Equine Studies</w:t>
            </w:r>
          </w:p>
        </w:tc>
        <w:tc>
          <w:tcPr>
            <w:tcW w:w="4235" w:type="dxa"/>
          </w:tcPr>
          <w:p w14:paraId="623ABE0B" w14:textId="68140341"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Wildlife Management </w:t>
            </w:r>
          </w:p>
        </w:tc>
      </w:tr>
      <w:tr w:rsidR="00C76A74" w:rsidRPr="00DF0D96" w14:paraId="08065A27" w14:textId="77777777" w:rsidTr="00E21F07">
        <w:trPr>
          <w:trHeight w:val="269"/>
          <w:jc w:val="center"/>
        </w:trPr>
        <w:tc>
          <w:tcPr>
            <w:tcW w:w="4235" w:type="dxa"/>
          </w:tcPr>
          <w:p w14:paraId="4EA93B84" w14:textId="7790E900"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Floristry</w:t>
            </w:r>
          </w:p>
        </w:tc>
        <w:tc>
          <w:tcPr>
            <w:tcW w:w="4235" w:type="dxa"/>
          </w:tcPr>
          <w:p w14:paraId="4D5D1BF5" w14:textId="10BB8224" w:rsidR="00E21F07" w:rsidRPr="00DF0D96" w:rsidRDefault="00E21F07" w:rsidP="00C86F8F">
            <w:pPr>
              <w:numPr>
                <w:ilvl w:val="0"/>
                <w:numId w:val="18"/>
              </w:numPr>
              <w:rPr>
                <w:rFonts w:ascii="Century Gothic" w:hAnsi="Century Gothic" w:cs="Tahoma"/>
                <w:sz w:val="24"/>
                <w:szCs w:val="24"/>
              </w:rPr>
            </w:pPr>
            <w:r w:rsidRPr="00DF0D96">
              <w:rPr>
                <w:rFonts w:ascii="Century Gothic" w:hAnsi="Century Gothic" w:cs="Tahoma"/>
                <w:sz w:val="24"/>
                <w:szCs w:val="24"/>
              </w:rPr>
              <w:t>Work Experience</w:t>
            </w:r>
          </w:p>
        </w:tc>
      </w:tr>
    </w:tbl>
    <w:p w14:paraId="157616E4" w14:textId="77777777" w:rsidR="00C86F8F" w:rsidRPr="00DF0D96" w:rsidRDefault="00C86F8F" w:rsidP="00D924FE">
      <w:pPr>
        <w:rPr>
          <w:rFonts w:ascii="Century Gothic" w:hAnsi="Century Gothic" w:cs="Tahoma"/>
        </w:rPr>
      </w:pPr>
    </w:p>
    <w:p w14:paraId="4D809534" w14:textId="57E8A0FE" w:rsidR="001F4ACA" w:rsidRPr="00DF0D96" w:rsidRDefault="001F4ACA" w:rsidP="008568E9">
      <w:pPr>
        <w:jc w:val="both"/>
        <w:rPr>
          <w:rFonts w:ascii="Century Gothic" w:hAnsi="Century Gothic" w:cs="Tahoma"/>
        </w:rPr>
      </w:pPr>
      <w:r w:rsidRPr="00DF0D96">
        <w:rPr>
          <w:rFonts w:ascii="Century Gothic" w:hAnsi="Century Gothic" w:cs="Tahoma"/>
        </w:rPr>
        <w:t>Our staff are required to work on a range of different sites, including; college campuses, employer’s premises or communities local to your learners home</w:t>
      </w:r>
      <w:r w:rsidR="008568E9" w:rsidRPr="00DF0D96">
        <w:rPr>
          <w:rFonts w:ascii="Century Gothic" w:hAnsi="Century Gothic" w:cs="Tahoma"/>
        </w:rPr>
        <w:t xml:space="preserve"> </w:t>
      </w:r>
      <w:r w:rsidR="00532283" w:rsidRPr="00DF0D96">
        <w:rPr>
          <w:rFonts w:ascii="Century Gothic" w:hAnsi="Century Gothic" w:cs="Tahoma"/>
        </w:rPr>
        <w:t>- therefore</w:t>
      </w:r>
      <w:r w:rsidR="008568E9" w:rsidRPr="00DF0D96">
        <w:rPr>
          <w:rFonts w:ascii="Century Gothic" w:hAnsi="Century Gothic" w:cs="Tahoma"/>
        </w:rPr>
        <w:t xml:space="preserve"> willingness to travel is essential. </w:t>
      </w:r>
      <w:r w:rsidRPr="00DF0D96">
        <w:rPr>
          <w:rFonts w:ascii="Century Gothic" w:hAnsi="Century Gothic" w:cs="Tahoma"/>
        </w:rPr>
        <w:t>There may be a requirement to transport learners in your own car</w:t>
      </w:r>
      <w:r w:rsidR="008568E9" w:rsidRPr="00DF0D96">
        <w:rPr>
          <w:rFonts w:ascii="Century Gothic" w:hAnsi="Century Gothic" w:cs="Tahoma"/>
        </w:rPr>
        <w:t>,</w:t>
      </w:r>
      <w:r w:rsidRPr="00DF0D96">
        <w:rPr>
          <w:rFonts w:ascii="Century Gothic" w:hAnsi="Century Gothic" w:cs="Tahoma"/>
        </w:rPr>
        <w:t xml:space="preserve"> </w:t>
      </w:r>
      <w:r w:rsidR="008568E9" w:rsidRPr="00DF0D96">
        <w:rPr>
          <w:rFonts w:ascii="Century Gothic" w:hAnsi="Century Gothic" w:cs="Tahoma"/>
        </w:rPr>
        <w:t>i</w:t>
      </w:r>
      <w:r w:rsidRPr="00DF0D96">
        <w:rPr>
          <w:rFonts w:ascii="Century Gothic" w:hAnsi="Century Gothic" w:cs="Tahoma"/>
        </w:rPr>
        <w:t>nsurance implications are reimbursed. Mileage and expenses are provided for travel during the working day.</w:t>
      </w:r>
    </w:p>
    <w:p w14:paraId="61E8E66E" w14:textId="6A2EFFA8" w:rsidR="00C86F8F" w:rsidRPr="00DF0D96" w:rsidRDefault="00C86F8F" w:rsidP="008568E9">
      <w:pPr>
        <w:jc w:val="both"/>
        <w:rPr>
          <w:rFonts w:ascii="Century Gothic" w:hAnsi="Century Gothic" w:cs="Tahoma"/>
        </w:rPr>
      </w:pPr>
    </w:p>
    <w:p w14:paraId="2812B363" w14:textId="7078B142" w:rsidR="00F42357" w:rsidRPr="00DF0D96" w:rsidRDefault="00F42357" w:rsidP="008568E9">
      <w:pPr>
        <w:jc w:val="both"/>
        <w:rPr>
          <w:rFonts w:ascii="Century Gothic" w:hAnsi="Century Gothic" w:cs="Tahoma"/>
        </w:rPr>
      </w:pPr>
    </w:p>
    <w:p w14:paraId="61351814" w14:textId="4CE98EB5" w:rsidR="00F42357" w:rsidRPr="00DF0D96" w:rsidRDefault="00F42357" w:rsidP="008568E9">
      <w:pPr>
        <w:jc w:val="both"/>
        <w:rPr>
          <w:rFonts w:ascii="Century Gothic" w:hAnsi="Century Gothic" w:cs="Tahoma"/>
        </w:rPr>
      </w:pPr>
    </w:p>
    <w:p w14:paraId="37148E9F" w14:textId="54DD7790" w:rsidR="00F42357" w:rsidRDefault="00F42357" w:rsidP="008568E9">
      <w:pPr>
        <w:jc w:val="both"/>
        <w:rPr>
          <w:rFonts w:ascii="Century Gothic" w:hAnsi="Century Gothic" w:cs="Tahoma"/>
        </w:rPr>
      </w:pPr>
    </w:p>
    <w:p w14:paraId="4F40BAD6" w14:textId="014C7053" w:rsidR="00FA1C53" w:rsidRDefault="00FA1C53" w:rsidP="008568E9">
      <w:pPr>
        <w:jc w:val="both"/>
        <w:rPr>
          <w:rFonts w:ascii="Century Gothic" w:hAnsi="Century Gothic" w:cs="Tahoma"/>
        </w:rPr>
      </w:pPr>
    </w:p>
    <w:p w14:paraId="6C7DC5B0" w14:textId="3015F138" w:rsidR="00FA1C53" w:rsidRDefault="00FA1C53" w:rsidP="008568E9">
      <w:pPr>
        <w:jc w:val="both"/>
        <w:rPr>
          <w:rFonts w:ascii="Century Gothic" w:hAnsi="Century Gothic" w:cs="Tahoma"/>
        </w:rPr>
      </w:pPr>
    </w:p>
    <w:p w14:paraId="54D3AF29" w14:textId="77777777" w:rsidR="00FA1C53" w:rsidRPr="00DF0D96" w:rsidRDefault="00FA1C53" w:rsidP="008568E9">
      <w:pPr>
        <w:jc w:val="both"/>
        <w:rPr>
          <w:rFonts w:ascii="Century Gothic" w:hAnsi="Century Gothic" w:cs="Tahoma"/>
        </w:rPr>
      </w:pPr>
    </w:p>
    <w:p w14:paraId="73CF35DC" w14:textId="77777777" w:rsidR="00B732CE" w:rsidRPr="00DF0D96" w:rsidRDefault="00B732CE" w:rsidP="008568E9">
      <w:pPr>
        <w:pStyle w:val="NoSpacing"/>
        <w:rPr>
          <w:rFonts w:ascii="Century Gothic" w:hAnsi="Century Gothic"/>
          <w:b/>
          <w:bCs/>
          <w:color w:val="7030A0"/>
        </w:rPr>
      </w:pPr>
      <w:r w:rsidRPr="00DF0D96">
        <w:rPr>
          <w:rFonts w:ascii="Century Gothic" w:hAnsi="Century Gothic"/>
          <w:b/>
          <w:bCs/>
          <w:color w:val="7030A0"/>
        </w:rPr>
        <w:t xml:space="preserve">Job Purpose: </w:t>
      </w:r>
    </w:p>
    <w:p w14:paraId="6F5234C7" w14:textId="2C839CF1" w:rsidR="00B732CE" w:rsidRPr="00A12FA8" w:rsidRDefault="00B732CE" w:rsidP="008568E9">
      <w:pPr>
        <w:pStyle w:val="NoSpacing"/>
        <w:rPr>
          <w:rFonts w:ascii="Century Gothic" w:hAnsi="Century Gothic"/>
        </w:rPr>
      </w:pPr>
      <w:r w:rsidRPr="00A12FA8">
        <w:rPr>
          <w:rFonts w:ascii="Century Gothic" w:hAnsi="Century Gothic"/>
        </w:rPr>
        <w:t xml:space="preserve">Our </w:t>
      </w:r>
      <w:r w:rsidR="00DF0D96" w:rsidRPr="00A12FA8">
        <w:rPr>
          <w:rFonts w:ascii="Century Gothic" w:hAnsi="Century Gothic"/>
        </w:rPr>
        <w:t>band 5 Occipational Therapist i</w:t>
      </w:r>
      <w:r w:rsidR="001F2188" w:rsidRPr="00A12FA8">
        <w:rPr>
          <w:rFonts w:ascii="Century Gothic" w:hAnsi="Century Gothic"/>
        </w:rPr>
        <w:t>s</w:t>
      </w:r>
      <w:r w:rsidRPr="00A12FA8">
        <w:rPr>
          <w:rFonts w:ascii="Century Gothic" w:hAnsi="Century Gothic"/>
        </w:rPr>
        <w:t xml:space="preserve"> employed to:</w:t>
      </w:r>
    </w:p>
    <w:p w14:paraId="25331F8D" w14:textId="6866C9DC" w:rsidR="00A12FA8" w:rsidRPr="00A12FA8" w:rsidRDefault="007D79C6" w:rsidP="00A12FA8">
      <w:pPr>
        <w:pStyle w:val="ListParagraph"/>
        <w:numPr>
          <w:ilvl w:val="0"/>
          <w:numId w:val="22"/>
        </w:numPr>
        <w:rPr>
          <w:rFonts w:ascii="Century Gothic" w:hAnsi="Century Gothic" w:cs="Tahoma"/>
        </w:rPr>
      </w:pPr>
      <w:r>
        <w:rPr>
          <w:rFonts w:ascii="Century Gothic" w:hAnsi="Century Gothic" w:cs="Tahoma"/>
        </w:rPr>
        <w:t>D</w:t>
      </w:r>
      <w:r w:rsidR="00A12FA8" w:rsidRPr="00A12FA8">
        <w:rPr>
          <w:rFonts w:ascii="Century Gothic" w:hAnsi="Century Gothic" w:cs="Tahoma"/>
        </w:rPr>
        <w:t>evelop learner occupational performance skills, and so enhance educational achievement at one of the identified Landmarks sites or in the wider community; using evidence-based/learner centred principles to assess, plan, implement and evaluate interventions as an autonomous occupational therapy practitioner.</w:t>
      </w:r>
    </w:p>
    <w:p w14:paraId="29D570A0" w14:textId="77777777" w:rsidR="00A12FA8" w:rsidRPr="00A12FA8" w:rsidRDefault="00A12FA8" w:rsidP="00A12FA8">
      <w:pPr>
        <w:pStyle w:val="ListParagraph"/>
        <w:jc w:val="both"/>
        <w:rPr>
          <w:rFonts w:ascii="Century Gothic" w:hAnsi="Century Gothic" w:cs="Tahoma"/>
        </w:rPr>
      </w:pPr>
    </w:p>
    <w:p w14:paraId="73382DAF" w14:textId="77777777" w:rsidR="00B732CE" w:rsidRPr="00DF0D96" w:rsidRDefault="00B732CE" w:rsidP="008568E9">
      <w:pPr>
        <w:pStyle w:val="NoSpacing"/>
        <w:rPr>
          <w:rFonts w:ascii="Century Gothic" w:hAnsi="Century Gothic"/>
          <w:b/>
          <w:bCs/>
          <w:color w:val="7030A0"/>
        </w:rPr>
      </w:pPr>
      <w:r w:rsidRPr="00DF0D96">
        <w:rPr>
          <w:rFonts w:ascii="Century Gothic" w:hAnsi="Century Gothic"/>
          <w:b/>
          <w:bCs/>
          <w:color w:val="7030A0"/>
        </w:rPr>
        <w:t xml:space="preserve">Main Responsibilities: </w:t>
      </w:r>
    </w:p>
    <w:p w14:paraId="64ABB7E9" w14:textId="6AADD1F6" w:rsidR="00FA1C53" w:rsidRDefault="00B732CE" w:rsidP="00A12FA8">
      <w:pPr>
        <w:rPr>
          <w:rFonts w:ascii="Century Gothic" w:hAnsi="Century Gothic" w:cs="Tahoma"/>
        </w:rPr>
      </w:pPr>
      <w:r w:rsidRPr="00DF0D96">
        <w:rPr>
          <w:rFonts w:ascii="Century Gothic" w:hAnsi="Century Gothic" w:cs="Tahoma"/>
        </w:rPr>
        <w:t>Your responsibilities will include, but are not restricted to:</w:t>
      </w:r>
    </w:p>
    <w:p w14:paraId="295CBB96" w14:textId="77777777" w:rsidR="00A12FA8" w:rsidRDefault="00A12FA8" w:rsidP="00A12FA8">
      <w:pPr>
        <w:rPr>
          <w:rFonts w:ascii="Century Gothic" w:hAnsi="Century Gothic" w:cs="Tahoma"/>
        </w:rPr>
      </w:pPr>
    </w:p>
    <w:p w14:paraId="6C37FA70" w14:textId="2DA9C307" w:rsidR="00FA1C53" w:rsidRPr="00FA1C53" w:rsidRDefault="00FA1C53" w:rsidP="00A12FA8">
      <w:pPr>
        <w:rPr>
          <w:rFonts w:ascii="Century Gothic" w:hAnsi="Century Gothic" w:cs="Tahoma"/>
          <w:b/>
          <w:bCs/>
        </w:rPr>
      </w:pPr>
      <w:r w:rsidRPr="00FA1C53">
        <w:rPr>
          <w:rFonts w:ascii="Century Gothic" w:hAnsi="Century Gothic" w:cs="Tahoma"/>
          <w:b/>
          <w:bCs/>
        </w:rPr>
        <w:t xml:space="preserve">Clinical </w:t>
      </w:r>
    </w:p>
    <w:p w14:paraId="20A07326" w14:textId="66B3A718" w:rsidR="00A12FA8" w:rsidRPr="00A12FA8" w:rsidRDefault="00A12FA8" w:rsidP="00A12FA8">
      <w:pPr>
        <w:pStyle w:val="ListParagraph"/>
        <w:numPr>
          <w:ilvl w:val="0"/>
          <w:numId w:val="24"/>
        </w:numPr>
        <w:jc w:val="both"/>
        <w:rPr>
          <w:rFonts w:ascii="Century Gothic" w:hAnsi="Century Gothic" w:cs="Tahoma"/>
        </w:rPr>
      </w:pPr>
      <w:r>
        <w:rPr>
          <w:rFonts w:ascii="Century Gothic" w:hAnsi="Century Gothic" w:cs="Tahoma"/>
        </w:rPr>
        <w:t xml:space="preserve">To </w:t>
      </w:r>
      <w:r w:rsidR="00C55E88">
        <w:rPr>
          <w:rFonts w:ascii="Century Gothic" w:hAnsi="Century Gothic" w:cs="Tahoma"/>
        </w:rPr>
        <w:t>manage and prioriti</w:t>
      </w:r>
      <w:r w:rsidR="007D79C6">
        <w:rPr>
          <w:rFonts w:ascii="Century Gothic" w:hAnsi="Century Gothic" w:cs="Tahoma"/>
        </w:rPr>
        <w:t>se</w:t>
      </w:r>
      <w:r w:rsidR="00C55E88">
        <w:rPr>
          <w:rFonts w:ascii="Century Gothic" w:hAnsi="Century Gothic" w:cs="Tahoma"/>
        </w:rPr>
        <w:t xml:space="preserve"> own cas</w:t>
      </w:r>
      <w:r w:rsidR="007D79C6">
        <w:rPr>
          <w:rFonts w:ascii="Century Gothic" w:hAnsi="Century Gothic" w:cs="Tahoma"/>
        </w:rPr>
        <w:t>eloa</w:t>
      </w:r>
      <w:r w:rsidR="00C55E88">
        <w:rPr>
          <w:rFonts w:ascii="Century Gothic" w:hAnsi="Century Gothic" w:cs="Tahoma"/>
        </w:rPr>
        <w:t>d whi</w:t>
      </w:r>
      <w:r w:rsidR="007D79C6">
        <w:rPr>
          <w:rFonts w:ascii="Century Gothic" w:hAnsi="Century Gothic" w:cs="Tahoma"/>
        </w:rPr>
        <w:t>ls</w:t>
      </w:r>
      <w:r w:rsidR="00C55E88">
        <w:rPr>
          <w:rFonts w:ascii="Century Gothic" w:hAnsi="Century Gothic" w:cs="Tahoma"/>
        </w:rPr>
        <w:t xml:space="preserve">t carrying out the </w:t>
      </w:r>
      <w:r w:rsidRPr="00FA1C53">
        <w:rPr>
          <w:rFonts w:ascii="Century Gothic" w:hAnsi="Century Gothic" w:cs="Tahoma"/>
        </w:rPr>
        <w:t>occupational therapy process in a Specialist College</w:t>
      </w:r>
      <w:r>
        <w:rPr>
          <w:rFonts w:ascii="Century Gothic" w:hAnsi="Century Gothic" w:cs="Tahoma"/>
        </w:rPr>
        <w:t xml:space="preserve"> and a</w:t>
      </w:r>
      <w:r w:rsidRPr="00A12FA8">
        <w:rPr>
          <w:rFonts w:ascii="Century Gothic" w:hAnsi="Century Gothic" w:cs="Tahoma"/>
        </w:rPr>
        <w:t>ct</w:t>
      </w:r>
      <w:r w:rsidR="007D79C6">
        <w:rPr>
          <w:rFonts w:ascii="Century Gothic" w:hAnsi="Century Gothic" w:cs="Tahoma"/>
        </w:rPr>
        <w:t>ing</w:t>
      </w:r>
      <w:r w:rsidRPr="00A12FA8">
        <w:rPr>
          <w:rFonts w:ascii="Century Gothic" w:hAnsi="Century Gothic" w:cs="Tahoma"/>
        </w:rPr>
        <w:t xml:space="preserve"> as a source of clinical expertise and professional advice</w:t>
      </w:r>
      <w:r>
        <w:rPr>
          <w:rFonts w:ascii="Century Gothic" w:hAnsi="Century Gothic" w:cs="Tahoma"/>
        </w:rPr>
        <w:t>.</w:t>
      </w:r>
    </w:p>
    <w:p w14:paraId="025B127F" w14:textId="77D352F2" w:rsidR="00563EA3" w:rsidRPr="00563EA3" w:rsidRDefault="00563EA3" w:rsidP="00A12FA8">
      <w:pPr>
        <w:pStyle w:val="ListParagraph"/>
        <w:numPr>
          <w:ilvl w:val="0"/>
          <w:numId w:val="24"/>
        </w:numPr>
        <w:rPr>
          <w:rFonts w:ascii="Century Gothic" w:hAnsi="Century Gothic" w:cs="Tahoma"/>
        </w:rPr>
      </w:pPr>
      <w:r w:rsidRPr="00DF0D96">
        <w:rPr>
          <w:rFonts w:ascii="Century Gothic" w:hAnsi="Century Gothic" w:cs="Tahoma"/>
        </w:rPr>
        <w:t>To provide specialist, culturally appropriate, evidence based occupational therapy assessments for learners with a variety of needs within the college in order to establish and meet their occupational needs.</w:t>
      </w:r>
    </w:p>
    <w:p w14:paraId="14ABBB90" w14:textId="4A163929" w:rsidR="00563EA3" w:rsidRPr="00563EA3" w:rsidRDefault="00563EA3" w:rsidP="00A12FA8">
      <w:pPr>
        <w:pStyle w:val="ListParagraph"/>
        <w:numPr>
          <w:ilvl w:val="0"/>
          <w:numId w:val="24"/>
        </w:numPr>
        <w:rPr>
          <w:rFonts w:ascii="Century Gothic" w:hAnsi="Century Gothic" w:cs="Tahoma"/>
        </w:rPr>
      </w:pPr>
      <w:r w:rsidRPr="00DF0D96">
        <w:rPr>
          <w:rFonts w:ascii="Century Gothic" w:hAnsi="Century Gothic" w:cs="Tahoma"/>
        </w:rPr>
        <w:t>To select and use evidence based standardised and non-standardised</w:t>
      </w:r>
      <w:r w:rsidRPr="00DF0D96">
        <w:rPr>
          <w:rFonts w:ascii="Century Gothic" w:hAnsi="Century Gothic" w:cs="Tahoma"/>
          <w:color w:val="0000FF"/>
        </w:rPr>
        <w:t xml:space="preserve"> </w:t>
      </w:r>
      <w:r w:rsidRPr="00DF0D96">
        <w:rPr>
          <w:rFonts w:ascii="Century Gothic" w:hAnsi="Century Gothic" w:cs="Tahoma"/>
        </w:rPr>
        <w:t>assessment tools routinely and in practice, exhibiting clinical reasoning skills.</w:t>
      </w:r>
    </w:p>
    <w:p w14:paraId="6F8766CC" w14:textId="25DDDE97" w:rsidR="00FA1C53" w:rsidRPr="009C132E" w:rsidRDefault="00563EA3" w:rsidP="00A12FA8">
      <w:pPr>
        <w:pStyle w:val="ListParagraph"/>
        <w:numPr>
          <w:ilvl w:val="0"/>
          <w:numId w:val="24"/>
        </w:numPr>
        <w:rPr>
          <w:rFonts w:ascii="Century Gothic" w:hAnsi="Century Gothic" w:cs="Tahoma"/>
        </w:rPr>
      </w:pPr>
      <w:r w:rsidRPr="00563EA3">
        <w:rPr>
          <w:rFonts w:ascii="Century Gothic" w:hAnsi="Century Gothic" w:cs="Tahoma"/>
        </w:rPr>
        <w:t>To plan, implement and review individually tailored</w:t>
      </w:r>
      <w:r w:rsidR="009C132E">
        <w:rPr>
          <w:rFonts w:ascii="Century Gothic" w:hAnsi="Century Gothic" w:cs="Tahoma"/>
        </w:rPr>
        <w:t xml:space="preserve"> </w:t>
      </w:r>
      <w:r w:rsidR="00532283">
        <w:rPr>
          <w:rFonts w:ascii="Century Gothic" w:hAnsi="Century Gothic" w:cs="Tahoma"/>
        </w:rPr>
        <w:t>evidence-based</w:t>
      </w:r>
      <w:r w:rsidRPr="00563EA3">
        <w:rPr>
          <w:rFonts w:ascii="Century Gothic" w:hAnsi="Century Gothic" w:cs="Tahoma"/>
        </w:rPr>
        <w:t xml:space="preserve"> programmes of intervention using individual and group work approaches and within a Multi-Disciplinary Team (MDT) context</w:t>
      </w:r>
      <w:r w:rsidR="00A12FA8">
        <w:rPr>
          <w:rFonts w:ascii="Century Gothic" w:hAnsi="Century Gothic" w:cs="Tahoma"/>
        </w:rPr>
        <w:t xml:space="preserve">. </w:t>
      </w:r>
    </w:p>
    <w:p w14:paraId="0D5BAC06" w14:textId="7BA87F35" w:rsidR="00DF0D96" w:rsidRPr="00563EA3" w:rsidRDefault="00DF0D96" w:rsidP="00A12FA8">
      <w:pPr>
        <w:pStyle w:val="ListParagraph"/>
        <w:numPr>
          <w:ilvl w:val="0"/>
          <w:numId w:val="24"/>
        </w:numPr>
        <w:rPr>
          <w:rFonts w:ascii="Century Gothic" w:hAnsi="Century Gothic" w:cs="Tahoma"/>
        </w:rPr>
      </w:pPr>
      <w:r w:rsidRPr="00563EA3">
        <w:rPr>
          <w:rFonts w:ascii="Century Gothic" w:hAnsi="Century Gothic" w:cs="Tahoma"/>
        </w:rPr>
        <w:t>To support learners and colleagues to ensure that occupational independence targets and goals</w:t>
      </w:r>
      <w:r w:rsidRPr="00563EA3">
        <w:rPr>
          <w:rFonts w:ascii="Century Gothic" w:hAnsi="Century Gothic" w:cs="Tahoma"/>
          <w:color w:val="8064A2" w:themeColor="accent4"/>
        </w:rPr>
        <w:t xml:space="preserve"> </w:t>
      </w:r>
      <w:r w:rsidRPr="00563EA3">
        <w:rPr>
          <w:rFonts w:ascii="Century Gothic" w:hAnsi="Century Gothic" w:cs="Tahoma"/>
        </w:rPr>
        <w:t xml:space="preserve">are developed </w:t>
      </w:r>
      <w:r w:rsidR="000C7664">
        <w:rPr>
          <w:rFonts w:ascii="Century Gothic" w:hAnsi="Century Gothic" w:cs="Tahoma"/>
        </w:rPr>
        <w:t xml:space="preserve">and reviewed </w:t>
      </w:r>
      <w:r w:rsidRPr="00563EA3">
        <w:rPr>
          <w:rFonts w:ascii="Century Gothic" w:hAnsi="Century Gothic" w:cs="Tahoma"/>
        </w:rPr>
        <w:t>in partnership with MDT and identified others and that they reflect transitional goals.</w:t>
      </w:r>
    </w:p>
    <w:p w14:paraId="5020FF6C" w14:textId="7D649858" w:rsidR="00DF0D96" w:rsidRPr="00563EA3" w:rsidRDefault="00DF0D96" w:rsidP="00A12FA8">
      <w:pPr>
        <w:pStyle w:val="ListParagraph"/>
        <w:numPr>
          <w:ilvl w:val="0"/>
          <w:numId w:val="24"/>
        </w:numPr>
        <w:rPr>
          <w:rFonts w:ascii="Century Gothic" w:hAnsi="Century Gothic" w:cs="Tahoma"/>
        </w:rPr>
      </w:pPr>
      <w:r w:rsidRPr="00563EA3">
        <w:rPr>
          <w:rFonts w:ascii="Century Gothic" w:hAnsi="Century Gothic" w:cs="Tahoma"/>
        </w:rPr>
        <w:t>To</w:t>
      </w:r>
      <w:r w:rsidR="00A12FA8">
        <w:rPr>
          <w:rFonts w:ascii="Century Gothic" w:hAnsi="Century Gothic" w:cs="Tahoma"/>
        </w:rPr>
        <w:t xml:space="preserve"> undertake assessment to</w:t>
      </w:r>
      <w:r w:rsidRPr="00563EA3">
        <w:rPr>
          <w:rFonts w:ascii="Century Gothic" w:hAnsi="Century Gothic" w:cs="Tahoma"/>
        </w:rPr>
        <w:t xml:space="preserve"> determine the impact of mental and physical conditions on the</w:t>
      </w:r>
      <w:r w:rsidRPr="00563EA3">
        <w:rPr>
          <w:rFonts w:ascii="Century Gothic" w:hAnsi="Century Gothic" w:cs="Tahoma"/>
          <w:color w:val="0000FF"/>
        </w:rPr>
        <w:t xml:space="preserve"> </w:t>
      </w:r>
      <w:r w:rsidRPr="00563EA3">
        <w:rPr>
          <w:rFonts w:ascii="Century Gothic" w:hAnsi="Century Gothic" w:cs="Tahoma"/>
        </w:rPr>
        <w:t xml:space="preserve">learner’s functional ability </w:t>
      </w:r>
      <w:r w:rsidR="00A12FA8">
        <w:rPr>
          <w:rFonts w:ascii="Century Gothic" w:hAnsi="Century Gothic" w:cs="Tahoma"/>
        </w:rPr>
        <w:t xml:space="preserve">and </w:t>
      </w:r>
      <w:r w:rsidRPr="00563EA3">
        <w:rPr>
          <w:rFonts w:ascii="Century Gothic" w:hAnsi="Century Gothic" w:cs="Tahoma"/>
        </w:rPr>
        <w:t xml:space="preserve">make recommendations with regards to adaptation of activity e.g. travel training and provision of equipment/aids as required. </w:t>
      </w:r>
    </w:p>
    <w:p w14:paraId="1CF3A1D0" w14:textId="64022A46" w:rsidR="00DF0D96" w:rsidRPr="00563EA3" w:rsidRDefault="00DF0D96" w:rsidP="00A12FA8">
      <w:pPr>
        <w:pStyle w:val="ListParagraph"/>
        <w:numPr>
          <w:ilvl w:val="0"/>
          <w:numId w:val="24"/>
        </w:numPr>
        <w:rPr>
          <w:rFonts w:ascii="Century Gothic" w:hAnsi="Century Gothic" w:cs="Tahoma"/>
        </w:rPr>
      </w:pPr>
      <w:r w:rsidRPr="00563EA3">
        <w:rPr>
          <w:rFonts w:ascii="Century Gothic" w:hAnsi="Century Gothic" w:cs="Tahoma"/>
        </w:rPr>
        <w:t>To be aware of medication issues that may impact on the learner’s occupational performance.</w:t>
      </w:r>
    </w:p>
    <w:p w14:paraId="4993584B" w14:textId="1D9A72ED" w:rsidR="00DF0D96" w:rsidRPr="003E1FF0" w:rsidRDefault="003E1FF0" w:rsidP="00A12FA8">
      <w:pPr>
        <w:pStyle w:val="ListParagraph"/>
        <w:numPr>
          <w:ilvl w:val="0"/>
          <w:numId w:val="24"/>
        </w:numPr>
        <w:rPr>
          <w:rFonts w:ascii="Century Gothic" w:hAnsi="Century Gothic" w:cs="Tahoma"/>
        </w:rPr>
      </w:pPr>
      <w:r w:rsidRPr="00563EA3">
        <w:rPr>
          <w:rFonts w:ascii="Century Gothic" w:hAnsi="Century Gothic" w:cs="Tahoma"/>
        </w:rPr>
        <w:t xml:space="preserve">To work in partnership with other agencies </w:t>
      </w:r>
      <w:r>
        <w:rPr>
          <w:rFonts w:ascii="Century Gothic" w:hAnsi="Century Gothic" w:cs="Tahoma"/>
        </w:rPr>
        <w:t xml:space="preserve">and </w:t>
      </w:r>
      <w:r w:rsidR="00DF0D96" w:rsidRPr="003E1FF0">
        <w:rPr>
          <w:rFonts w:ascii="Century Gothic" w:hAnsi="Century Gothic" w:cs="Tahoma"/>
        </w:rPr>
        <w:t xml:space="preserve">local providers of equipment </w:t>
      </w:r>
      <w:r w:rsidR="00A12FA8">
        <w:rPr>
          <w:rFonts w:ascii="Century Gothic" w:hAnsi="Century Gothic" w:cs="Tahoma"/>
        </w:rPr>
        <w:t xml:space="preserve">to </w:t>
      </w:r>
      <w:r w:rsidR="00DF0D96" w:rsidRPr="003E1FF0">
        <w:rPr>
          <w:rFonts w:ascii="Century Gothic" w:hAnsi="Century Gothic" w:cs="Tahoma"/>
        </w:rPr>
        <w:t>ensure provision as appropriate.</w:t>
      </w:r>
    </w:p>
    <w:p w14:paraId="34AF03C6" w14:textId="2F76A8D7" w:rsidR="00DF0D96" w:rsidRPr="00563EA3" w:rsidRDefault="00DF0D96" w:rsidP="00A12FA8">
      <w:pPr>
        <w:pStyle w:val="ListParagraph"/>
        <w:numPr>
          <w:ilvl w:val="0"/>
          <w:numId w:val="24"/>
        </w:numPr>
        <w:rPr>
          <w:rFonts w:ascii="Century Gothic" w:hAnsi="Century Gothic" w:cs="Tahoma"/>
        </w:rPr>
      </w:pPr>
      <w:r w:rsidRPr="00563EA3">
        <w:rPr>
          <w:rFonts w:ascii="Century Gothic" w:hAnsi="Century Gothic" w:cs="Tahoma"/>
        </w:rPr>
        <w:t xml:space="preserve">To proactively undertake and ensure rigorous risk assessment </w:t>
      </w:r>
      <w:r w:rsidR="000C7664">
        <w:rPr>
          <w:rFonts w:ascii="Century Gothic" w:hAnsi="Century Gothic" w:cs="Tahoma"/>
        </w:rPr>
        <w:t>and</w:t>
      </w:r>
      <w:r w:rsidRPr="00563EA3">
        <w:rPr>
          <w:rFonts w:ascii="Century Gothic" w:hAnsi="Century Gothic" w:cs="Tahoma"/>
        </w:rPr>
        <w:t xml:space="preserve"> risk management strategies </w:t>
      </w:r>
      <w:r w:rsidR="000C7664">
        <w:rPr>
          <w:rFonts w:ascii="Century Gothic" w:hAnsi="Century Gothic" w:cs="Tahoma"/>
        </w:rPr>
        <w:t>throughout</w:t>
      </w:r>
      <w:r w:rsidRPr="00563EA3">
        <w:rPr>
          <w:rFonts w:ascii="Century Gothic" w:hAnsi="Century Gothic" w:cs="Tahoma"/>
        </w:rPr>
        <w:t xml:space="preserve"> in line with risk policies and local guidelines.  </w:t>
      </w:r>
    </w:p>
    <w:p w14:paraId="7CB534D2" w14:textId="46A1B6BA" w:rsidR="00DF0D96" w:rsidRDefault="00DF0D96" w:rsidP="00A12FA8">
      <w:pPr>
        <w:pStyle w:val="ListParagraph"/>
        <w:numPr>
          <w:ilvl w:val="0"/>
          <w:numId w:val="24"/>
        </w:numPr>
        <w:rPr>
          <w:rFonts w:ascii="Century Gothic" w:hAnsi="Century Gothic" w:cs="Tahoma"/>
        </w:rPr>
      </w:pPr>
      <w:r w:rsidRPr="00563EA3">
        <w:rPr>
          <w:rFonts w:ascii="Century Gothic" w:hAnsi="Century Gothic" w:cs="Tahoma"/>
        </w:rPr>
        <w:lastRenderedPageBreak/>
        <w:t xml:space="preserve">To identify carer role requirements/needs/support and to provide information resources and initiate referral to other agencies if required. </w:t>
      </w:r>
    </w:p>
    <w:p w14:paraId="44EBDB75" w14:textId="77777777" w:rsidR="00A12FA8" w:rsidRPr="00A12FA8" w:rsidRDefault="00A12FA8" w:rsidP="00A12FA8">
      <w:pPr>
        <w:pStyle w:val="ListParagraph"/>
        <w:rPr>
          <w:rFonts w:ascii="Century Gothic" w:hAnsi="Century Gothic" w:cs="Tahoma"/>
        </w:rPr>
      </w:pPr>
    </w:p>
    <w:p w14:paraId="4EB845CA" w14:textId="3CDA3A02" w:rsidR="00DF0D96" w:rsidRPr="00DF0D96" w:rsidRDefault="00532283" w:rsidP="00A12FA8">
      <w:pPr>
        <w:ind w:left="720" w:hanging="720"/>
        <w:rPr>
          <w:rFonts w:ascii="Century Gothic" w:hAnsi="Century Gothic" w:cs="Tahoma"/>
          <w:b/>
          <w:u w:val="single"/>
        </w:rPr>
      </w:pPr>
      <w:r>
        <w:rPr>
          <w:rFonts w:ascii="Century Gothic" w:hAnsi="Century Gothic" w:cs="Tahoma"/>
          <w:b/>
        </w:rPr>
        <w:t>Communication</w:t>
      </w:r>
      <w:r w:rsidR="00563EA3">
        <w:rPr>
          <w:rFonts w:ascii="Century Gothic" w:hAnsi="Century Gothic" w:cs="Tahoma"/>
          <w:b/>
        </w:rPr>
        <w:t xml:space="preserve"> </w:t>
      </w:r>
    </w:p>
    <w:p w14:paraId="211AB1D7" w14:textId="6746FC92" w:rsidR="003E1FF0" w:rsidRDefault="00DF0D96" w:rsidP="00A12FA8">
      <w:pPr>
        <w:pStyle w:val="ListParagraph"/>
        <w:numPr>
          <w:ilvl w:val="0"/>
          <w:numId w:val="24"/>
        </w:numPr>
        <w:rPr>
          <w:rFonts w:ascii="Century Gothic" w:hAnsi="Century Gothic" w:cs="Tahoma"/>
        </w:rPr>
      </w:pPr>
      <w:r w:rsidRPr="00563EA3">
        <w:rPr>
          <w:rFonts w:ascii="Century Gothic" w:hAnsi="Century Gothic" w:cs="Tahoma"/>
        </w:rPr>
        <w:t xml:space="preserve">To demonstrate excellent </w:t>
      </w:r>
      <w:r w:rsidR="003E1FF0">
        <w:rPr>
          <w:rFonts w:ascii="Century Gothic" w:hAnsi="Century Gothic" w:cs="Tahoma"/>
        </w:rPr>
        <w:t xml:space="preserve">written and verbal </w:t>
      </w:r>
      <w:r w:rsidRPr="00563EA3">
        <w:rPr>
          <w:rFonts w:ascii="Century Gothic" w:hAnsi="Century Gothic" w:cs="Tahoma"/>
        </w:rPr>
        <w:t>communication skills</w:t>
      </w:r>
      <w:r w:rsidR="003E1FF0">
        <w:rPr>
          <w:rFonts w:ascii="Century Gothic" w:hAnsi="Century Gothic" w:cs="Tahoma"/>
        </w:rPr>
        <w:t>.</w:t>
      </w:r>
      <w:r w:rsidRPr="00563EA3">
        <w:rPr>
          <w:rFonts w:ascii="Century Gothic" w:hAnsi="Century Gothic" w:cs="Tahoma"/>
        </w:rPr>
        <w:t xml:space="preserve"> </w:t>
      </w:r>
    </w:p>
    <w:p w14:paraId="4C754CBB" w14:textId="77777777" w:rsidR="003E1FF0" w:rsidRDefault="00DF0D96" w:rsidP="00A12FA8">
      <w:pPr>
        <w:pStyle w:val="ListParagraph"/>
        <w:numPr>
          <w:ilvl w:val="0"/>
          <w:numId w:val="24"/>
        </w:numPr>
        <w:rPr>
          <w:rFonts w:ascii="Century Gothic" w:hAnsi="Century Gothic" w:cs="Tahoma"/>
        </w:rPr>
      </w:pPr>
      <w:r w:rsidRPr="00563EA3">
        <w:rPr>
          <w:rFonts w:ascii="Century Gothic" w:hAnsi="Century Gothic" w:cs="Tahoma"/>
        </w:rPr>
        <w:t xml:space="preserve">To establish and maintain effective </w:t>
      </w:r>
      <w:r w:rsidR="003E1FF0">
        <w:rPr>
          <w:rFonts w:ascii="Century Gothic" w:hAnsi="Century Gothic" w:cs="Tahoma"/>
        </w:rPr>
        <w:t xml:space="preserve">relationships </w:t>
      </w:r>
      <w:r w:rsidRPr="00563EA3">
        <w:rPr>
          <w:rFonts w:ascii="Century Gothic" w:hAnsi="Century Gothic" w:cs="Tahoma"/>
        </w:rPr>
        <w:t>with learners with complex learning, emotional and behavioural needs and their carer’s/parents, other professionals and agencies; in order to ensure a comprehensive and consistent approach to client care.</w:t>
      </w:r>
    </w:p>
    <w:p w14:paraId="3388DCEF" w14:textId="1F540CA8" w:rsidR="00DF0D96" w:rsidRPr="00563EA3" w:rsidRDefault="003E1FF0" w:rsidP="00A12FA8">
      <w:pPr>
        <w:pStyle w:val="ListParagraph"/>
        <w:numPr>
          <w:ilvl w:val="0"/>
          <w:numId w:val="24"/>
        </w:numPr>
        <w:rPr>
          <w:rFonts w:ascii="Century Gothic" w:hAnsi="Century Gothic" w:cs="Tahoma"/>
        </w:rPr>
      </w:pPr>
      <w:r>
        <w:rPr>
          <w:rFonts w:ascii="Century Gothic" w:hAnsi="Century Gothic" w:cs="Tahoma"/>
        </w:rPr>
        <w:t xml:space="preserve">To make </w:t>
      </w:r>
      <w:r w:rsidR="007D79C6">
        <w:rPr>
          <w:rFonts w:ascii="Century Gothic" w:hAnsi="Century Gothic" w:cs="Tahoma"/>
        </w:rPr>
        <w:t>adjustments</w:t>
      </w:r>
      <w:r>
        <w:rPr>
          <w:rFonts w:ascii="Century Gothic" w:hAnsi="Century Gothic" w:cs="Tahoma"/>
        </w:rPr>
        <w:t xml:space="preserve"> to communication in response to learners needs </w:t>
      </w:r>
      <w:r w:rsidRPr="00563EA3">
        <w:rPr>
          <w:rFonts w:ascii="Century Gothic" w:hAnsi="Century Gothic" w:cs="Tahoma"/>
        </w:rPr>
        <w:t>including the</w:t>
      </w:r>
      <w:r w:rsidRPr="00563EA3">
        <w:rPr>
          <w:rFonts w:ascii="Century Gothic" w:hAnsi="Century Gothic" w:cs="Tahoma"/>
          <w:color w:val="0000FF"/>
        </w:rPr>
        <w:t xml:space="preserve"> </w:t>
      </w:r>
      <w:r w:rsidRPr="00563EA3">
        <w:rPr>
          <w:rFonts w:ascii="Century Gothic" w:hAnsi="Century Gothic" w:cs="Tahoma"/>
        </w:rPr>
        <w:t>use of Alternative and Augmented Communication (AAC)</w:t>
      </w:r>
      <w:r w:rsidR="00A12FA8">
        <w:rPr>
          <w:rFonts w:ascii="Century Gothic" w:hAnsi="Century Gothic" w:cs="Tahoma"/>
        </w:rPr>
        <w:t xml:space="preserve">. </w:t>
      </w:r>
    </w:p>
    <w:p w14:paraId="24908CA0" w14:textId="6631B4B1" w:rsidR="00DF0D96" w:rsidRPr="00563EA3" w:rsidRDefault="00DF0D96" w:rsidP="00A12FA8">
      <w:pPr>
        <w:pStyle w:val="ListParagraph"/>
        <w:numPr>
          <w:ilvl w:val="0"/>
          <w:numId w:val="24"/>
        </w:numPr>
        <w:rPr>
          <w:rFonts w:ascii="Century Gothic" w:hAnsi="Century Gothic" w:cs="Tahoma"/>
        </w:rPr>
      </w:pPr>
      <w:r w:rsidRPr="00563EA3">
        <w:rPr>
          <w:rFonts w:ascii="Century Gothic" w:hAnsi="Century Gothic" w:cs="Tahoma"/>
        </w:rPr>
        <w:t>To provide</w:t>
      </w:r>
      <w:r w:rsidR="00A12FA8">
        <w:rPr>
          <w:rFonts w:ascii="Century Gothic" w:hAnsi="Century Gothic" w:cs="Tahoma"/>
        </w:rPr>
        <w:t xml:space="preserve"> and</w:t>
      </w:r>
      <w:r w:rsidRPr="00563EA3">
        <w:rPr>
          <w:rFonts w:ascii="Century Gothic" w:hAnsi="Century Gothic" w:cs="Tahoma"/>
        </w:rPr>
        <w:t xml:space="preserve"> receive information of a sensitive nature relating to learners and carers demonstrating empathy and reassurance. Recording outcomes and disseminating said information where essential.</w:t>
      </w:r>
    </w:p>
    <w:p w14:paraId="490CFA0B" w14:textId="356BBBA9" w:rsidR="00DF0D96" w:rsidRPr="00563EA3" w:rsidRDefault="00DF0D96" w:rsidP="00A12FA8">
      <w:pPr>
        <w:pStyle w:val="ListParagraph"/>
        <w:numPr>
          <w:ilvl w:val="0"/>
          <w:numId w:val="24"/>
        </w:numPr>
        <w:rPr>
          <w:rFonts w:ascii="Century Gothic" w:hAnsi="Century Gothic" w:cs="Tahoma"/>
        </w:rPr>
      </w:pPr>
      <w:r w:rsidRPr="00563EA3">
        <w:rPr>
          <w:rFonts w:ascii="Century Gothic" w:hAnsi="Century Gothic" w:cs="Tahoma"/>
        </w:rPr>
        <w:t>To confidentially handle and liaise regarding sensitive issues and information with other services</w:t>
      </w:r>
      <w:r w:rsidR="00A12FA8">
        <w:rPr>
          <w:rFonts w:ascii="Century Gothic" w:hAnsi="Century Gothic" w:cs="Tahoma"/>
        </w:rPr>
        <w:t xml:space="preserve">. </w:t>
      </w:r>
    </w:p>
    <w:p w14:paraId="4D82F563" w14:textId="0FE35EEF" w:rsidR="003E1FF0" w:rsidRPr="003E1FF0" w:rsidRDefault="00DF0D96" w:rsidP="00A12FA8">
      <w:pPr>
        <w:pStyle w:val="ListParagraph"/>
        <w:numPr>
          <w:ilvl w:val="0"/>
          <w:numId w:val="24"/>
        </w:numPr>
        <w:rPr>
          <w:rFonts w:ascii="Century Gothic" w:hAnsi="Century Gothic" w:cs="Tahoma"/>
          <w:b/>
        </w:rPr>
      </w:pPr>
      <w:r w:rsidRPr="00563EA3">
        <w:rPr>
          <w:rFonts w:ascii="Century Gothic" w:hAnsi="Century Gothic" w:cs="Tahoma"/>
        </w:rPr>
        <w:t xml:space="preserve">To </w:t>
      </w:r>
      <w:r w:rsidR="003E1FF0">
        <w:rPr>
          <w:rFonts w:ascii="Century Gothic" w:hAnsi="Century Gothic" w:cs="Tahoma"/>
        </w:rPr>
        <w:t>network with</w:t>
      </w:r>
      <w:r w:rsidRPr="00563EA3">
        <w:rPr>
          <w:rFonts w:ascii="Century Gothic" w:hAnsi="Century Gothic" w:cs="Tahoma"/>
        </w:rPr>
        <w:t xml:space="preserve"> external OT colleagues </w:t>
      </w:r>
      <w:r w:rsidR="003E1FF0">
        <w:rPr>
          <w:rFonts w:ascii="Century Gothic" w:hAnsi="Century Gothic" w:cs="Tahoma"/>
        </w:rPr>
        <w:t xml:space="preserve">through </w:t>
      </w:r>
      <w:r w:rsidRPr="00563EA3">
        <w:rPr>
          <w:rFonts w:ascii="Century Gothic" w:hAnsi="Century Gothic" w:cs="Tahoma"/>
        </w:rPr>
        <w:t>attending professional forums</w:t>
      </w:r>
      <w:r w:rsidR="00A12FA8">
        <w:rPr>
          <w:rFonts w:ascii="Century Gothic" w:hAnsi="Century Gothic" w:cs="Tahoma"/>
        </w:rPr>
        <w:t xml:space="preserve"> to support own and service development objectives. </w:t>
      </w:r>
    </w:p>
    <w:p w14:paraId="6055F372" w14:textId="77777777" w:rsidR="003E1FF0" w:rsidRDefault="003E1FF0" w:rsidP="00A12FA8">
      <w:pPr>
        <w:ind w:left="360"/>
        <w:rPr>
          <w:rFonts w:ascii="Century Gothic" w:hAnsi="Century Gothic" w:cs="Tahoma"/>
          <w:b/>
        </w:rPr>
      </w:pPr>
    </w:p>
    <w:p w14:paraId="768EA558" w14:textId="4C7930E7" w:rsidR="00DF0D96" w:rsidRPr="003E1FF0" w:rsidRDefault="00DF0D96" w:rsidP="000C7664">
      <w:pPr>
        <w:rPr>
          <w:rFonts w:ascii="Century Gothic" w:hAnsi="Century Gothic" w:cs="Tahoma"/>
          <w:b/>
        </w:rPr>
      </w:pPr>
      <w:r w:rsidRPr="003E1FF0">
        <w:rPr>
          <w:rFonts w:ascii="Century Gothic" w:hAnsi="Century Gothic" w:cs="Tahoma"/>
          <w:b/>
        </w:rPr>
        <w:t>Documentation</w:t>
      </w:r>
    </w:p>
    <w:p w14:paraId="596A20A5" w14:textId="4E200079" w:rsidR="00DF0D96" w:rsidRPr="00563EA3" w:rsidRDefault="00DF0D96" w:rsidP="00A12FA8">
      <w:pPr>
        <w:pStyle w:val="ListParagraph"/>
        <w:numPr>
          <w:ilvl w:val="0"/>
          <w:numId w:val="25"/>
        </w:numPr>
        <w:rPr>
          <w:rFonts w:ascii="Century Gothic" w:hAnsi="Century Gothic" w:cs="Tahoma"/>
        </w:rPr>
      </w:pPr>
      <w:r w:rsidRPr="00563EA3">
        <w:rPr>
          <w:rFonts w:ascii="Century Gothic" w:hAnsi="Century Gothic" w:cs="Tahoma"/>
        </w:rPr>
        <w:t>To ensure that</w:t>
      </w:r>
      <w:r w:rsidRPr="00563EA3">
        <w:rPr>
          <w:rFonts w:ascii="Century Gothic" w:hAnsi="Century Gothic" w:cs="Tahoma"/>
          <w:color w:val="0000FF"/>
        </w:rPr>
        <w:t xml:space="preserve"> </w:t>
      </w:r>
      <w:r w:rsidRPr="00563EA3">
        <w:rPr>
          <w:rFonts w:ascii="Century Gothic" w:hAnsi="Century Gothic" w:cs="Tahoma"/>
        </w:rPr>
        <w:t xml:space="preserve">timely, accurate and informative records of occupational therapy assessments and interventions are recorded onto </w:t>
      </w:r>
      <w:r w:rsidR="00532283" w:rsidRPr="00563EA3">
        <w:rPr>
          <w:rFonts w:ascii="Century Gothic" w:hAnsi="Century Gothic" w:cs="Tahoma"/>
        </w:rPr>
        <w:t>Data Bridge</w:t>
      </w:r>
      <w:r w:rsidRPr="00563EA3">
        <w:rPr>
          <w:rFonts w:ascii="Century Gothic" w:hAnsi="Century Gothic" w:cs="Tahoma"/>
        </w:rPr>
        <w:t xml:space="preserve">; </w:t>
      </w:r>
      <w:r w:rsidR="003E1FF0">
        <w:rPr>
          <w:rFonts w:ascii="Century Gothic" w:hAnsi="Century Gothic" w:cs="Tahoma"/>
        </w:rPr>
        <w:t xml:space="preserve">in line with the </w:t>
      </w:r>
      <w:r w:rsidRPr="00563EA3">
        <w:rPr>
          <w:rFonts w:ascii="Century Gothic" w:hAnsi="Century Gothic" w:cs="Tahoma"/>
        </w:rPr>
        <w:t xml:space="preserve">standards </w:t>
      </w:r>
      <w:r w:rsidR="003E1FF0">
        <w:rPr>
          <w:rFonts w:ascii="Century Gothic" w:hAnsi="Century Gothic" w:cs="Tahoma"/>
        </w:rPr>
        <w:t xml:space="preserve">of </w:t>
      </w:r>
      <w:r w:rsidR="00563EA3" w:rsidRPr="00563EA3">
        <w:rPr>
          <w:rFonts w:ascii="Century Gothic" w:hAnsi="Century Gothic" w:cs="Tahoma"/>
        </w:rPr>
        <w:t>R</w:t>
      </w:r>
      <w:r w:rsidRPr="00563EA3">
        <w:rPr>
          <w:rFonts w:ascii="Century Gothic" w:hAnsi="Century Gothic" w:cs="Tahoma"/>
        </w:rPr>
        <w:t>COT</w:t>
      </w:r>
      <w:r w:rsidR="003E1FF0">
        <w:rPr>
          <w:rFonts w:ascii="Century Gothic" w:hAnsi="Century Gothic" w:cs="Tahoma"/>
        </w:rPr>
        <w:t xml:space="preserve">. </w:t>
      </w:r>
    </w:p>
    <w:p w14:paraId="5773478F" w14:textId="34726B06" w:rsidR="00DF0D96" w:rsidRPr="00563EA3" w:rsidRDefault="00DF0D96" w:rsidP="00A12FA8">
      <w:pPr>
        <w:pStyle w:val="ListParagraph"/>
        <w:numPr>
          <w:ilvl w:val="0"/>
          <w:numId w:val="25"/>
        </w:numPr>
        <w:rPr>
          <w:rFonts w:ascii="Century Gothic" w:hAnsi="Century Gothic" w:cs="Tahoma"/>
        </w:rPr>
      </w:pPr>
      <w:r w:rsidRPr="00563EA3">
        <w:rPr>
          <w:rFonts w:ascii="Century Gothic" w:hAnsi="Century Gothic" w:cs="Tahoma"/>
        </w:rPr>
        <w:t>To provide timely, comprehensive, clearly written occupational therapy reports on learner’s assessments, interventions and outcomes.</w:t>
      </w:r>
    </w:p>
    <w:p w14:paraId="7C8D2F2F" w14:textId="22696764" w:rsidR="00DF0D96" w:rsidRPr="00563EA3" w:rsidRDefault="00DF0D96" w:rsidP="00A12FA8">
      <w:pPr>
        <w:pStyle w:val="ListParagraph"/>
        <w:numPr>
          <w:ilvl w:val="0"/>
          <w:numId w:val="25"/>
        </w:numPr>
        <w:rPr>
          <w:rFonts w:ascii="Century Gothic" w:hAnsi="Century Gothic" w:cs="Tahoma"/>
        </w:rPr>
      </w:pPr>
      <w:r w:rsidRPr="00563EA3">
        <w:rPr>
          <w:rFonts w:ascii="Century Gothic" w:hAnsi="Century Gothic" w:cs="Tahoma"/>
        </w:rPr>
        <w:t xml:space="preserve">To maintain accurate supervision records in accordance with </w:t>
      </w:r>
      <w:r w:rsidR="00563EA3" w:rsidRPr="00563EA3">
        <w:rPr>
          <w:rFonts w:ascii="Century Gothic" w:hAnsi="Century Gothic" w:cs="Tahoma"/>
        </w:rPr>
        <w:t>R</w:t>
      </w:r>
      <w:r w:rsidRPr="00563EA3">
        <w:rPr>
          <w:rFonts w:ascii="Century Gothic" w:hAnsi="Century Gothic" w:cs="Tahoma"/>
        </w:rPr>
        <w:t>COT and applicable University guidelines.</w:t>
      </w:r>
    </w:p>
    <w:p w14:paraId="6FE11C2A" w14:textId="67F30080" w:rsidR="00DF0D96" w:rsidRPr="00DF0D96" w:rsidRDefault="00DF0D96" w:rsidP="00A12FA8">
      <w:pPr>
        <w:rPr>
          <w:rFonts w:ascii="Century Gothic" w:hAnsi="Century Gothic" w:cs="Tahoma"/>
        </w:rPr>
      </w:pPr>
    </w:p>
    <w:p w14:paraId="2A027BE2" w14:textId="4AEC3583" w:rsidR="00DF0D96" w:rsidRPr="00563EA3" w:rsidRDefault="00DF0D96" w:rsidP="00A12FA8">
      <w:pPr>
        <w:ind w:left="720" w:hanging="720"/>
        <w:rPr>
          <w:rFonts w:ascii="Century Gothic" w:hAnsi="Century Gothic" w:cs="Tahoma"/>
          <w:b/>
        </w:rPr>
      </w:pPr>
      <w:r w:rsidRPr="00563EA3">
        <w:rPr>
          <w:rFonts w:ascii="Century Gothic" w:hAnsi="Century Gothic" w:cs="Tahoma"/>
          <w:b/>
        </w:rPr>
        <w:t>Clinical Governance</w:t>
      </w:r>
    </w:p>
    <w:p w14:paraId="7D409DCF" w14:textId="57327CB4" w:rsidR="00DF0D96" w:rsidRPr="00563EA3" w:rsidRDefault="00DF0D96" w:rsidP="00A12FA8">
      <w:pPr>
        <w:pStyle w:val="ListParagraph"/>
        <w:numPr>
          <w:ilvl w:val="0"/>
          <w:numId w:val="25"/>
        </w:numPr>
        <w:rPr>
          <w:rFonts w:ascii="Century Gothic" w:hAnsi="Century Gothic" w:cs="Tahoma"/>
        </w:rPr>
      </w:pPr>
      <w:r w:rsidRPr="00563EA3">
        <w:rPr>
          <w:rFonts w:ascii="Century Gothic" w:hAnsi="Century Gothic" w:cs="Tahoma"/>
        </w:rPr>
        <w:t xml:space="preserve">To apply national, local and </w:t>
      </w:r>
      <w:r w:rsidR="00563EA3" w:rsidRPr="00563EA3">
        <w:rPr>
          <w:rFonts w:ascii="Century Gothic" w:hAnsi="Century Gothic" w:cs="Tahoma"/>
        </w:rPr>
        <w:t>R</w:t>
      </w:r>
      <w:r w:rsidRPr="00563EA3">
        <w:rPr>
          <w:rFonts w:ascii="Century Gothic" w:hAnsi="Century Gothic" w:cs="Tahoma"/>
        </w:rPr>
        <w:t>COT guidelines/standards of practice</w:t>
      </w:r>
    </w:p>
    <w:p w14:paraId="32F310A7" w14:textId="22C633A0" w:rsidR="00DF0D96" w:rsidRPr="00563EA3" w:rsidRDefault="00DF0D96" w:rsidP="00A12FA8">
      <w:pPr>
        <w:pStyle w:val="ListParagraph"/>
        <w:numPr>
          <w:ilvl w:val="0"/>
          <w:numId w:val="25"/>
        </w:numPr>
        <w:rPr>
          <w:rFonts w:ascii="Century Gothic" w:hAnsi="Century Gothic" w:cs="Tahoma"/>
        </w:rPr>
      </w:pPr>
      <w:r w:rsidRPr="00563EA3">
        <w:rPr>
          <w:rFonts w:ascii="Century Gothic" w:hAnsi="Century Gothic" w:cs="Tahoma"/>
        </w:rPr>
        <w:t xml:space="preserve">To work with the Educational Accredited Bodies guidelines and implement frameworks to achieve competencies required to OFSTED standards. </w:t>
      </w:r>
    </w:p>
    <w:p w14:paraId="76692F55" w14:textId="0085120E" w:rsidR="00DF0D96" w:rsidRDefault="00DF0D96" w:rsidP="00A12FA8">
      <w:pPr>
        <w:pStyle w:val="ListParagraph"/>
        <w:numPr>
          <w:ilvl w:val="0"/>
          <w:numId w:val="25"/>
        </w:numPr>
        <w:rPr>
          <w:rFonts w:ascii="Century Gothic" w:hAnsi="Century Gothic" w:cs="Tahoma"/>
        </w:rPr>
      </w:pPr>
      <w:r w:rsidRPr="00563EA3">
        <w:rPr>
          <w:rFonts w:ascii="Century Gothic" w:hAnsi="Century Gothic" w:cs="Tahoma"/>
        </w:rPr>
        <w:t xml:space="preserve">To maintain and observe confidentiality of all information relating to learners as detailed in the Landmarks Policy and adhere to the </w:t>
      </w:r>
      <w:r w:rsidR="00563EA3" w:rsidRPr="00563EA3">
        <w:rPr>
          <w:rFonts w:ascii="Century Gothic" w:hAnsi="Century Gothic" w:cs="Tahoma"/>
        </w:rPr>
        <w:t>R</w:t>
      </w:r>
      <w:r w:rsidRPr="00563EA3">
        <w:rPr>
          <w:rFonts w:ascii="Century Gothic" w:hAnsi="Century Gothic" w:cs="Tahoma"/>
        </w:rPr>
        <w:t xml:space="preserve">COT standards of practice. </w:t>
      </w:r>
    </w:p>
    <w:p w14:paraId="3C49CB96" w14:textId="77777777" w:rsidR="00DF0D96" w:rsidRPr="009C132E" w:rsidRDefault="00DF0D96" w:rsidP="00A12FA8">
      <w:pPr>
        <w:rPr>
          <w:rFonts w:ascii="Century Gothic" w:hAnsi="Century Gothic" w:cs="Tahoma"/>
        </w:rPr>
      </w:pPr>
    </w:p>
    <w:p w14:paraId="7FF1C57B" w14:textId="249C1918" w:rsidR="00563EA3" w:rsidRPr="00532283" w:rsidRDefault="00DF0D96" w:rsidP="00A12FA8">
      <w:pPr>
        <w:ind w:left="720" w:hanging="720"/>
        <w:rPr>
          <w:rFonts w:ascii="Century Gothic" w:hAnsi="Century Gothic" w:cs="Tahoma"/>
          <w:b/>
        </w:rPr>
      </w:pPr>
      <w:r w:rsidRPr="009C132E">
        <w:rPr>
          <w:rFonts w:ascii="Century Gothic" w:hAnsi="Century Gothic" w:cs="Tahoma"/>
          <w:b/>
        </w:rPr>
        <w:t>Service Delivery and Development</w:t>
      </w:r>
      <w:r w:rsidR="00563EA3" w:rsidRPr="00532283">
        <w:rPr>
          <w:rFonts w:ascii="Century Gothic" w:hAnsi="Century Gothic" w:cs="Tahoma"/>
        </w:rPr>
        <w:t xml:space="preserve"> </w:t>
      </w:r>
    </w:p>
    <w:p w14:paraId="4EE15CA5" w14:textId="52456C64" w:rsidR="00532283" w:rsidRPr="00532283" w:rsidRDefault="00532283" w:rsidP="00A12FA8">
      <w:pPr>
        <w:pStyle w:val="ListParagraph"/>
        <w:numPr>
          <w:ilvl w:val="0"/>
          <w:numId w:val="25"/>
        </w:numPr>
        <w:rPr>
          <w:rFonts w:ascii="Century Gothic" w:hAnsi="Century Gothic" w:cs="Tahoma"/>
        </w:rPr>
      </w:pPr>
      <w:r w:rsidRPr="00532283">
        <w:rPr>
          <w:rFonts w:ascii="Century Gothic" w:hAnsi="Century Gothic" w:cs="Tahoma"/>
        </w:rPr>
        <w:t xml:space="preserve">To promote and facilitate the role </w:t>
      </w:r>
      <w:r w:rsidR="003E1FF0">
        <w:rPr>
          <w:rFonts w:ascii="Century Gothic" w:hAnsi="Century Gothic" w:cs="Tahoma"/>
        </w:rPr>
        <w:t xml:space="preserve">and clinical perspective of </w:t>
      </w:r>
      <w:r w:rsidRPr="00532283">
        <w:rPr>
          <w:rFonts w:ascii="Century Gothic" w:hAnsi="Century Gothic" w:cs="Tahoma"/>
        </w:rPr>
        <w:t xml:space="preserve">Occupational Therapy throughout Landmarks and make contributions to evaluate the service. </w:t>
      </w:r>
    </w:p>
    <w:p w14:paraId="5C83CC41" w14:textId="77777777" w:rsidR="00563EA3" w:rsidRPr="009C132E" w:rsidRDefault="00563EA3" w:rsidP="00A12FA8">
      <w:pPr>
        <w:pStyle w:val="ListParagraph"/>
        <w:numPr>
          <w:ilvl w:val="0"/>
          <w:numId w:val="25"/>
        </w:numPr>
        <w:contextualSpacing/>
        <w:rPr>
          <w:rFonts w:ascii="Century Gothic" w:hAnsi="Century Gothic" w:cs="Tahoma"/>
        </w:rPr>
      </w:pPr>
      <w:r w:rsidRPr="009C132E">
        <w:rPr>
          <w:rFonts w:ascii="Century Gothic" w:hAnsi="Century Gothic" w:cs="Tahoma"/>
        </w:rPr>
        <w:t>To contribute as a member of the MDT to the delivery of operational service/team objectives.</w:t>
      </w:r>
    </w:p>
    <w:p w14:paraId="53E151E2" w14:textId="55AAE0CD" w:rsidR="00DF0D96" w:rsidRDefault="00DF0D96" w:rsidP="00A12FA8">
      <w:pPr>
        <w:pStyle w:val="ListParagraph"/>
        <w:numPr>
          <w:ilvl w:val="0"/>
          <w:numId w:val="25"/>
        </w:numPr>
        <w:rPr>
          <w:rFonts w:ascii="Century Gothic" w:hAnsi="Century Gothic" w:cs="Tahoma"/>
        </w:rPr>
      </w:pPr>
      <w:r w:rsidRPr="009C132E">
        <w:rPr>
          <w:rFonts w:ascii="Century Gothic" w:hAnsi="Century Gothic" w:cs="Tahoma"/>
        </w:rPr>
        <w:lastRenderedPageBreak/>
        <w:t xml:space="preserve">To safeguard the health, safety and welfare of learners and others at all times. </w:t>
      </w:r>
    </w:p>
    <w:p w14:paraId="7D47EB8A" w14:textId="77777777" w:rsidR="000C7664" w:rsidRPr="009C132E" w:rsidRDefault="000C7664" w:rsidP="000C7664">
      <w:pPr>
        <w:pStyle w:val="ListParagraph"/>
        <w:numPr>
          <w:ilvl w:val="0"/>
          <w:numId w:val="25"/>
        </w:numPr>
        <w:rPr>
          <w:rFonts w:ascii="Century Gothic" w:hAnsi="Century Gothic" w:cs="Tahoma"/>
        </w:rPr>
      </w:pPr>
      <w:r w:rsidRPr="009C132E">
        <w:rPr>
          <w:rFonts w:ascii="Century Gothic" w:hAnsi="Century Gothic" w:cs="Tahoma"/>
        </w:rPr>
        <w:t>To design and deliver training packages to new and existing staff on topics relevant to occupational therapy e.g. sensory needs, travel training.</w:t>
      </w:r>
    </w:p>
    <w:p w14:paraId="177EF9F5" w14:textId="11C0DDCA" w:rsidR="000C7664" w:rsidRPr="000C7664" w:rsidRDefault="000C7664" w:rsidP="000C7664">
      <w:pPr>
        <w:pStyle w:val="ListParagraph"/>
        <w:numPr>
          <w:ilvl w:val="0"/>
          <w:numId w:val="25"/>
        </w:numPr>
        <w:rPr>
          <w:rFonts w:ascii="Century Gothic" w:hAnsi="Century Gothic" w:cs="Tahoma"/>
        </w:rPr>
      </w:pPr>
      <w:r w:rsidRPr="009C132E">
        <w:rPr>
          <w:rFonts w:ascii="Century Gothic" w:hAnsi="Century Gothic" w:cs="Tahoma"/>
        </w:rPr>
        <w:t xml:space="preserve">Where delegated take responsibility for the direct supervision and </w:t>
      </w:r>
      <w:r>
        <w:rPr>
          <w:rFonts w:ascii="Century Gothic" w:hAnsi="Century Gothic" w:cs="Tahoma"/>
        </w:rPr>
        <w:t xml:space="preserve">appraisal </w:t>
      </w:r>
      <w:r w:rsidRPr="009C132E">
        <w:rPr>
          <w:rFonts w:ascii="Century Gothic" w:hAnsi="Century Gothic" w:cs="Tahoma"/>
        </w:rPr>
        <w:t>of practice placement students according to the relevant University and RCOT.</w:t>
      </w:r>
    </w:p>
    <w:p w14:paraId="16D92B3B" w14:textId="77777777" w:rsidR="00DF0D96" w:rsidRPr="00DF0D96" w:rsidRDefault="00DF0D96" w:rsidP="00A12FA8">
      <w:pPr>
        <w:ind w:left="720" w:hanging="720"/>
        <w:rPr>
          <w:rFonts w:ascii="Century Gothic" w:hAnsi="Century Gothic" w:cs="Tahoma"/>
          <w:color w:val="8064A2" w:themeColor="accent4"/>
        </w:rPr>
      </w:pPr>
    </w:p>
    <w:p w14:paraId="245C4137" w14:textId="0EA54561" w:rsidR="00DF0D96" w:rsidRPr="00A12FA8" w:rsidRDefault="00DF0D96" w:rsidP="00A12FA8">
      <w:pPr>
        <w:ind w:left="720" w:hanging="720"/>
        <w:rPr>
          <w:rFonts w:ascii="Century Gothic" w:hAnsi="Century Gothic" w:cs="Tahoma"/>
          <w:b/>
          <w:color w:val="8064A2" w:themeColor="accent4"/>
        </w:rPr>
      </w:pPr>
      <w:r w:rsidRPr="00A12FA8">
        <w:rPr>
          <w:rFonts w:ascii="Century Gothic" w:hAnsi="Century Gothic" w:cs="Tahoma"/>
          <w:b/>
        </w:rPr>
        <w:t>Personal and Professional Development</w:t>
      </w:r>
      <w:r w:rsidR="000C7664">
        <w:rPr>
          <w:rFonts w:ascii="Century Gothic" w:hAnsi="Century Gothic" w:cs="Tahoma"/>
          <w:b/>
        </w:rPr>
        <w:t xml:space="preserve"> and Ethics</w:t>
      </w:r>
    </w:p>
    <w:p w14:paraId="559985D7" w14:textId="77777777" w:rsidR="00532283" w:rsidRDefault="00CC5748" w:rsidP="00A12FA8">
      <w:pPr>
        <w:pStyle w:val="ListParagraph"/>
        <w:numPr>
          <w:ilvl w:val="0"/>
          <w:numId w:val="25"/>
        </w:numPr>
        <w:rPr>
          <w:rFonts w:ascii="Century Gothic" w:hAnsi="Century Gothic" w:cs="Tahoma"/>
        </w:rPr>
      </w:pPr>
      <w:r>
        <w:rPr>
          <w:rFonts w:ascii="Century Gothic" w:hAnsi="Century Gothic" w:cs="Tahoma"/>
        </w:rPr>
        <w:t>I</w:t>
      </w:r>
      <w:r w:rsidRPr="00CC5748">
        <w:rPr>
          <w:rFonts w:ascii="Century Gothic" w:hAnsi="Century Gothic" w:cs="Tahoma"/>
        </w:rPr>
        <w:t>n accordance with the Health and Care Professions Council</w:t>
      </w:r>
      <w:r>
        <w:rPr>
          <w:rFonts w:ascii="Century Gothic" w:hAnsi="Century Gothic" w:cs="Tahoma"/>
        </w:rPr>
        <w:t xml:space="preserve"> and Royal College of Occupational Therapists</w:t>
      </w:r>
      <w:r w:rsidR="00532283">
        <w:rPr>
          <w:rFonts w:ascii="Century Gothic" w:hAnsi="Century Gothic" w:cs="Tahoma"/>
        </w:rPr>
        <w:t>:</w:t>
      </w:r>
      <w:r w:rsidRPr="00CC5748">
        <w:rPr>
          <w:rFonts w:ascii="Century Gothic" w:hAnsi="Century Gothic" w:cs="Tahoma"/>
        </w:rPr>
        <w:t xml:space="preserve"> </w:t>
      </w:r>
    </w:p>
    <w:p w14:paraId="023E991A" w14:textId="3D9B2560" w:rsidR="00DF0D96" w:rsidRDefault="00532283" w:rsidP="00A12FA8">
      <w:pPr>
        <w:pStyle w:val="ListParagraph"/>
        <w:numPr>
          <w:ilvl w:val="1"/>
          <w:numId w:val="25"/>
        </w:numPr>
        <w:rPr>
          <w:rFonts w:ascii="Century Gothic" w:hAnsi="Century Gothic" w:cs="Tahoma"/>
        </w:rPr>
      </w:pPr>
      <w:r>
        <w:rPr>
          <w:rFonts w:ascii="Century Gothic" w:hAnsi="Century Gothic" w:cs="Tahoma"/>
        </w:rPr>
        <w:t>A</w:t>
      </w:r>
      <w:r w:rsidRPr="009C132E">
        <w:rPr>
          <w:rFonts w:ascii="Century Gothic" w:hAnsi="Century Gothic" w:cs="Tahoma"/>
        </w:rPr>
        <w:t>ssume personal and professional responsibility for maintaining a working knowledge of new statutory guidelines</w:t>
      </w:r>
      <w:r>
        <w:rPr>
          <w:rFonts w:ascii="Century Gothic" w:hAnsi="Century Gothic" w:cs="Tahoma"/>
        </w:rPr>
        <w:t xml:space="preserve">, </w:t>
      </w:r>
      <w:r w:rsidR="00DF0D96" w:rsidRPr="00CC5748">
        <w:rPr>
          <w:rFonts w:ascii="Century Gothic" w:hAnsi="Century Gothic" w:cs="Tahoma"/>
        </w:rPr>
        <w:t>chang</w:t>
      </w:r>
      <w:r>
        <w:rPr>
          <w:rFonts w:ascii="Century Gothic" w:hAnsi="Century Gothic" w:cs="Tahoma"/>
        </w:rPr>
        <w:t>es</w:t>
      </w:r>
      <w:r w:rsidR="00DF0D96" w:rsidRPr="00CC5748">
        <w:rPr>
          <w:rFonts w:ascii="Century Gothic" w:hAnsi="Century Gothic" w:cs="Tahoma"/>
        </w:rPr>
        <w:t xml:space="preserve"> </w:t>
      </w:r>
      <w:r>
        <w:rPr>
          <w:rFonts w:ascii="Century Gothic" w:hAnsi="Century Gothic" w:cs="Tahoma"/>
        </w:rPr>
        <w:t xml:space="preserve">to </w:t>
      </w:r>
      <w:r w:rsidR="00DF0D96" w:rsidRPr="00CC5748">
        <w:rPr>
          <w:rFonts w:ascii="Century Gothic" w:hAnsi="Century Gothic" w:cs="Tahoma"/>
        </w:rPr>
        <w:t xml:space="preserve">occupational therapy practice, new developments, </w:t>
      </w:r>
      <w:r w:rsidRPr="00CC5748">
        <w:rPr>
          <w:rFonts w:ascii="Century Gothic" w:hAnsi="Century Gothic" w:cs="Tahoma"/>
        </w:rPr>
        <w:t>evidence-based</w:t>
      </w:r>
      <w:r w:rsidR="00DF0D96" w:rsidRPr="00CC5748">
        <w:rPr>
          <w:rFonts w:ascii="Century Gothic" w:hAnsi="Century Gothic" w:cs="Tahoma"/>
        </w:rPr>
        <w:t xml:space="preserve"> practice and research</w:t>
      </w:r>
      <w:r>
        <w:rPr>
          <w:rFonts w:ascii="Century Gothic" w:hAnsi="Century Gothic" w:cs="Tahoma"/>
        </w:rPr>
        <w:t xml:space="preserve">; </w:t>
      </w:r>
      <w:r w:rsidR="00DF0D96" w:rsidRPr="00CC5748">
        <w:rPr>
          <w:rFonts w:ascii="Century Gothic" w:hAnsi="Century Gothic" w:cs="Tahoma"/>
        </w:rPr>
        <w:t xml:space="preserve">demonstrate this in everyday practice and through </w:t>
      </w:r>
      <w:r>
        <w:rPr>
          <w:rFonts w:ascii="Century Gothic" w:hAnsi="Century Gothic" w:cs="Tahoma"/>
        </w:rPr>
        <w:t>your</w:t>
      </w:r>
      <w:r w:rsidR="00DF0D96" w:rsidRPr="00CC5748">
        <w:rPr>
          <w:rFonts w:ascii="Century Gothic" w:hAnsi="Century Gothic" w:cs="Tahoma"/>
        </w:rPr>
        <w:t xml:space="preserve"> CPD portfolio. </w:t>
      </w:r>
    </w:p>
    <w:p w14:paraId="69A5D5F3" w14:textId="77777777" w:rsidR="00532283" w:rsidRPr="009C132E" w:rsidRDefault="00532283" w:rsidP="00A12FA8">
      <w:pPr>
        <w:pStyle w:val="ListParagraph"/>
        <w:numPr>
          <w:ilvl w:val="1"/>
          <w:numId w:val="25"/>
        </w:numPr>
        <w:rPr>
          <w:rFonts w:ascii="Century Gothic" w:hAnsi="Century Gothic" w:cs="Tahoma"/>
        </w:rPr>
      </w:pPr>
      <w:r>
        <w:rPr>
          <w:rFonts w:ascii="Century Gothic" w:hAnsi="Century Gothic" w:cs="Tahoma"/>
        </w:rPr>
        <w:t>R</w:t>
      </w:r>
      <w:r w:rsidRPr="009C132E">
        <w:rPr>
          <w:rFonts w:ascii="Century Gothic" w:hAnsi="Century Gothic" w:cs="Tahoma"/>
        </w:rPr>
        <w:t xml:space="preserve">eview and reflect on own OT performance through effective use of professional supervision, CPD opportunities and annual appraisal; ensuring own learning and development needs are identified. </w:t>
      </w:r>
    </w:p>
    <w:p w14:paraId="4DDB5271" w14:textId="7D35F284" w:rsidR="00DF0D96" w:rsidRPr="000C7664" w:rsidRDefault="00532283" w:rsidP="000C7664">
      <w:pPr>
        <w:pStyle w:val="ListParagraph"/>
        <w:numPr>
          <w:ilvl w:val="1"/>
          <w:numId w:val="25"/>
        </w:numPr>
        <w:rPr>
          <w:rFonts w:ascii="Century Gothic" w:hAnsi="Century Gothic" w:cs="Tahoma"/>
          <w:b/>
        </w:rPr>
      </w:pPr>
      <w:r>
        <w:rPr>
          <w:rFonts w:ascii="Century Gothic" w:hAnsi="Century Gothic" w:cs="Tahoma"/>
        </w:rPr>
        <w:t xml:space="preserve">Undertake </w:t>
      </w:r>
      <w:r w:rsidRPr="009C132E">
        <w:rPr>
          <w:rFonts w:ascii="Century Gothic" w:hAnsi="Century Gothic" w:cs="Tahoma"/>
        </w:rPr>
        <w:t>activities of Continuous Professional Development</w:t>
      </w:r>
    </w:p>
    <w:p w14:paraId="73DD02A3" w14:textId="77777777" w:rsidR="000C7664" w:rsidRPr="000C7664" w:rsidRDefault="000C7664" w:rsidP="000C7664">
      <w:pPr>
        <w:pStyle w:val="ListParagraph"/>
        <w:numPr>
          <w:ilvl w:val="1"/>
          <w:numId w:val="25"/>
        </w:numPr>
        <w:rPr>
          <w:rFonts w:ascii="Century Gothic" w:hAnsi="Century Gothic" w:cs="Tahoma"/>
          <w:b/>
        </w:rPr>
      </w:pPr>
      <w:r>
        <w:rPr>
          <w:rFonts w:ascii="Century Gothic" w:hAnsi="Century Gothic" w:cs="Tahoma"/>
        </w:rPr>
        <w:t>A</w:t>
      </w:r>
      <w:r w:rsidR="00DF0D96" w:rsidRPr="000C7664">
        <w:rPr>
          <w:rFonts w:ascii="Century Gothic" w:hAnsi="Century Gothic" w:cs="Tahoma"/>
        </w:rPr>
        <w:t>pply clinical skills and knowledge to demonstrate professional competence and fitness to practice as an occupational therapist</w:t>
      </w:r>
    </w:p>
    <w:p w14:paraId="1E95C229" w14:textId="4268ADF0" w:rsidR="00DF0D96" w:rsidRPr="000C7664" w:rsidRDefault="000C7664" w:rsidP="000C7664">
      <w:pPr>
        <w:pStyle w:val="ListParagraph"/>
        <w:numPr>
          <w:ilvl w:val="1"/>
          <w:numId w:val="25"/>
        </w:numPr>
        <w:rPr>
          <w:rFonts w:ascii="Century Gothic" w:hAnsi="Century Gothic" w:cs="Tahoma"/>
          <w:b/>
        </w:rPr>
      </w:pPr>
      <w:r>
        <w:rPr>
          <w:rFonts w:ascii="Century Gothic" w:hAnsi="Century Gothic" w:cs="Tahoma"/>
        </w:rPr>
        <w:t>C</w:t>
      </w:r>
      <w:r w:rsidR="00DF0D96" w:rsidRPr="000C7664">
        <w:rPr>
          <w:rFonts w:ascii="Century Gothic" w:hAnsi="Century Gothic" w:cs="Tahoma"/>
        </w:rPr>
        <w:t xml:space="preserve">omply with the </w:t>
      </w:r>
      <w:r w:rsidR="009C132E" w:rsidRPr="000C7664">
        <w:rPr>
          <w:rFonts w:ascii="Century Gothic" w:hAnsi="Century Gothic" w:cs="Tahoma"/>
        </w:rPr>
        <w:t>R</w:t>
      </w:r>
      <w:r w:rsidR="00DF0D96" w:rsidRPr="000C7664">
        <w:rPr>
          <w:rFonts w:ascii="Century Gothic" w:hAnsi="Century Gothic" w:cs="Tahoma"/>
        </w:rPr>
        <w:t xml:space="preserve">COT Code of ethics and Professional Conduct, </w:t>
      </w:r>
      <w:r w:rsidR="00CC5748" w:rsidRPr="000C7664">
        <w:rPr>
          <w:rFonts w:ascii="Century Gothic" w:hAnsi="Century Gothic" w:cs="Tahoma"/>
        </w:rPr>
        <w:t xml:space="preserve">and </w:t>
      </w:r>
      <w:r w:rsidR="00DF0D96" w:rsidRPr="000C7664">
        <w:rPr>
          <w:rFonts w:ascii="Century Gothic" w:hAnsi="Century Gothic" w:cs="Tahoma"/>
        </w:rPr>
        <w:t>H</w:t>
      </w:r>
      <w:r w:rsidR="009C132E" w:rsidRPr="000C7664">
        <w:rPr>
          <w:rFonts w:ascii="Century Gothic" w:hAnsi="Century Gothic" w:cs="Tahoma"/>
        </w:rPr>
        <w:t>C</w:t>
      </w:r>
      <w:r w:rsidR="00DF0D96" w:rsidRPr="000C7664">
        <w:rPr>
          <w:rFonts w:ascii="Century Gothic" w:hAnsi="Century Gothic" w:cs="Tahoma"/>
        </w:rPr>
        <w:t>PC Professional Standards and Local Policies at all times</w:t>
      </w:r>
    </w:p>
    <w:p w14:paraId="7246713D" w14:textId="5E7F4883" w:rsidR="00DF0D96" w:rsidRPr="000C7664" w:rsidRDefault="000C7664" w:rsidP="000C7664">
      <w:pPr>
        <w:pStyle w:val="ListParagraph"/>
        <w:numPr>
          <w:ilvl w:val="0"/>
          <w:numId w:val="25"/>
        </w:numPr>
        <w:rPr>
          <w:rFonts w:ascii="Century Gothic" w:hAnsi="Century Gothic" w:cs="Tahoma"/>
        </w:rPr>
      </w:pPr>
      <w:r w:rsidRPr="000C7664">
        <w:rPr>
          <w:rFonts w:ascii="Century Gothic" w:hAnsi="Century Gothic" w:cs="Tahoma"/>
        </w:rPr>
        <w:t xml:space="preserve">To </w:t>
      </w:r>
      <w:r w:rsidR="00DF0D96" w:rsidRPr="000C7664">
        <w:rPr>
          <w:rFonts w:ascii="Century Gothic" w:hAnsi="Century Gothic" w:cs="Tahoma"/>
        </w:rPr>
        <w:t xml:space="preserve">maintain an awareness and working knowledge of other </w:t>
      </w:r>
      <w:r w:rsidR="00532283" w:rsidRPr="000C7664">
        <w:rPr>
          <w:rFonts w:ascii="Century Gothic" w:hAnsi="Century Gothic" w:cs="Tahoma"/>
        </w:rPr>
        <w:t>professionals’</w:t>
      </w:r>
      <w:r w:rsidR="00DF0D96" w:rsidRPr="000C7664">
        <w:rPr>
          <w:rFonts w:ascii="Century Gothic" w:hAnsi="Century Gothic" w:cs="Tahoma"/>
        </w:rPr>
        <w:t xml:space="preserve"> ethical guidelines within the </w:t>
      </w:r>
      <w:r>
        <w:rPr>
          <w:rFonts w:ascii="Century Gothic" w:hAnsi="Century Gothic" w:cs="Tahoma"/>
        </w:rPr>
        <w:t>t</w:t>
      </w:r>
      <w:r w:rsidR="00DF0D96" w:rsidRPr="000C7664">
        <w:rPr>
          <w:rFonts w:ascii="Century Gothic" w:hAnsi="Century Gothic" w:cs="Tahoma"/>
        </w:rPr>
        <w:t xml:space="preserve">eam to enable ethical inter-professional working. </w:t>
      </w:r>
    </w:p>
    <w:p w14:paraId="137322E8" w14:textId="22DE8AEC" w:rsidR="00DF0D96" w:rsidRPr="009C132E" w:rsidRDefault="00DF0D96" w:rsidP="00A12FA8">
      <w:pPr>
        <w:pStyle w:val="ListParagraph"/>
        <w:numPr>
          <w:ilvl w:val="0"/>
          <w:numId w:val="25"/>
        </w:numPr>
        <w:rPr>
          <w:rFonts w:ascii="Century Gothic" w:hAnsi="Century Gothic" w:cs="Tahoma"/>
        </w:rPr>
      </w:pPr>
      <w:r w:rsidRPr="009C132E">
        <w:rPr>
          <w:rFonts w:ascii="Century Gothic" w:hAnsi="Century Gothic" w:cs="Tahoma"/>
        </w:rPr>
        <w:t xml:space="preserve">To maintain and develop knowledge of national and international legislation that affects and informs clinical practice, such as the Mental Capacity Act etc. </w:t>
      </w:r>
    </w:p>
    <w:p w14:paraId="4E2C0E5A" w14:textId="77777777" w:rsidR="00B732CE" w:rsidRPr="00FA1C53" w:rsidRDefault="00B732CE" w:rsidP="00FA1C53">
      <w:pPr>
        <w:rPr>
          <w:rFonts w:ascii="Century Gothic" w:hAnsi="Century Gothic" w:cs="Tahoma"/>
        </w:rPr>
      </w:pPr>
    </w:p>
    <w:p w14:paraId="252492D2" w14:textId="37123B0C" w:rsidR="00B732CE" w:rsidRPr="00DF0D96" w:rsidRDefault="00B732CE" w:rsidP="00B732CE">
      <w:pPr>
        <w:rPr>
          <w:rFonts w:ascii="Century Gothic" w:hAnsi="Century Gothic" w:cs="Tahoma"/>
        </w:rPr>
      </w:pPr>
      <w:r w:rsidRPr="00DF0D96">
        <w:rPr>
          <w:rFonts w:ascii="Century Gothic" w:hAnsi="Century Gothic" w:cs="Tahoma"/>
        </w:rPr>
        <w:t>This list of duties should not be regarded as exclusive or exhaustive as the post holder may be required to undertake other reasonably determined duties and responsibilities.</w:t>
      </w:r>
    </w:p>
    <w:p w14:paraId="0721402F" w14:textId="705875CD" w:rsidR="00B732CE" w:rsidRPr="00DF0D96" w:rsidRDefault="00B732CE" w:rsidP="00B732CE">
      <w:pPr>
        <w:rPr>
          <w:rFonts w:ascii="Century Gothic" w:hAnsi="Century Gothic" w:cs="Tahoma"/>
        </w:rPr>
      </w:pPr>
    </w:p>
    <w:p w14:paraId="6D8459AF" w14:textId="77777777" w:rsidR="009C132E" w:rsidRDefault="009C132E">
      <w:pPr>
        <w:rPr>
          <w:rFonts w:ascii="Century Gothic" w:eastAsia="Times New Roman" w:hAnsi="Century Gothic" w:cs="Arial"/>
          <w:b/>
          <w:bCs/>
          <w:color w:val="7030A0"/>
          <w:lang w:val="en-GB" w:eastAsia="en-GB"/>
        </w:rPr>
      </w:pPr>
      <w:r>
        <w:rPr>
          <w:rFonts w:ascii="Century Gothic" w:hAnsi="Century Gothic"/>
          <w:b/>
          <w:bCs/>
          <w:color w:val="7030A0"/>
          <w:lang w:eastAsia="en-GB"/>
        </w:rPr>
        <w:br w:type="page"/>
      </w:r>
    </w:p>
    <w:p w14:paraId="4510F691" w14:textId="33B2CD8D" w:rsidR="00B732CE" w:rsidRPr="00DF0D96" w:rsidRDefault="00B732CE" w:rsidP="008568E9">
      <w:pPr>
        <w:pStyle w:val="NoSpacing"/>
        <w:rPr>
          <w:rFonts w:ascii="Century Gothic" w:hAnsi="Century Gothic"/>
          <w:b/>
          <w:bCs/>
          <w:color w:val="7030A0"/>
          <w:lang w:eastAsia="en-GB"/>
        </w:rPr>
      </w:pPr>
      <w:r w:rsidRPr="00DF0D96">
        <w:rPr>
          <w:rFonts w:ascii="Century Gothic" w:hAnsi="Century Gothic"/>
          <w:b/>
          <w:bCs/>
          <w:color w:val="7030A0"/>
          <w:lang w:eastAsia="en-GB"/>
        </w:rPr>
        <w:lastRenderedPageBreak/>
        <w:t>Person Specification</w:t>
      </w:r>
    </w:p>
    <w:p w14:paraId="36CFF49D" w14:textId="6C5DBA38" w:rsidR="00B732CE" w:rsidRPr="00DF0D96" w:rsidRDefault="00B732CE" w:rsidP="008568E9">
      <w:pPr>
        <w:pStyle w:val="NoSpacing"/>
        <w:rPr>
          <w:rFonts w:ascii="Century Gothic" w:hAnsi="Century Gothic"/>
          <w:lang w:eastAsia="en-GB"/>
        </w:rPr>
      </w:pPr>
      <w:r w:rsidRPr="00DF0D96">
        <w:rPr>
          <w:rFonts w:ascii="Century Gothic" w:hAnsi="Century Gothic"/>
          <w:lang w:eastAsia="en-GB"/>
        </w:rPr>
        <w:t>The selection process will involve assessments being made on the extent to which applicants meet the criteria listed in the table below</w:t>
      </w:r>
      <w:r w:rsidR="001F2188" w:rsidRPr="00DF0D96">
        <w:rPr>
          <w:rFonts w:ascii="Century Gothic" w:hAnsi="Century Gothic"/>
          <w:lang w:eastAsia="en-GB"/>
        </w:rPr>
        <w:t>:</w:t>
      </w:r>
    </w:p>
    <w:p w14:paraId="6E85C4F7" w14:textId="77777777" w:rsidR="00C76A74" w:rsidRPr="00DF0D96" w:rsidRDefault="00C76A74" w:rsidP="008568E9">
      <w:pPr>
        <w:pStyle w:val="NoSpacing"/>
        <w:rPr>
          <w:rFonts w:ascii="Century Gothic" w:hAnsi="Century Gothic"/>
          <w:lang w:eastAsia="en-GB"/>
        </w:rPr>
      </w:pPr>
    </w:p>
    <w:tbl>
      <w:tblPr>
        <w:tblStyle w:val="TableGrid"/>
        <w:tblW w:w="9902" w:type="dxa"/>
        <w:tblInd w:w="-289" w:type="dxa"/>
        <w:tblLook w:val="04A0" w:firstRow="1" w:lastRow="0" w:firstColumn="1" w:lastColumn="0" w:noHBand="0" w:noVBand="1"/>
      </w:tblPr>
      <w:tblGrid>
        <w:gridCol w:w="1822"/>
        <w:gridCol w:w="4205"/>
        <w:gridCol w:w="3875"/>
      </w:tblGrid>
      <w:tr w:rsidR="00B732CE" w:rsidRPr="00DF0D96" w14:paraId="36C3F6CC" w14:textId="77777777" w:rsidTr="00DF0D96">
        <w:trPr>
          <w:trHeight w:val="221"/>
        </w:trPr>
        <w:tc>
          <w:tcPr>
            <w:tcW w:w="1822" w:type="dxa"/>
            <w:shd w:val="clear" w:color="auto" w:fill="auto"/>
          </w:tcPr>
          <w:p w14:paraId="62E80001" w14:textId="77777777" w:rsidR="00B732CE" w:rsidRPr="00DF0D96" w:rsidRDefault="00B732CE" w:rsidP="000C7664">
            <w:pPr>
              <w:pStyle w:val="BodyText"/>
              <w:spacing w:after="0"/>
              <w:rPr>
                <w:rFonts w:ascii="Century Gothic" w:hAnsi="Century Gothic" w:cs="Tahoma"/>
                <w:sz w:val="24"/>
                <w:szCs w:val="24"/>
                <w:lang w:val="en-US"/>
              </w:rPr>
            </w:pPr>
          </w:p>
        </w:tc>
        <w:tc>
          <w:tcPr>
            <w:tcW w:w="4205" w:type="dxa"/>
            <w:shd w:val="clear" w:color="auto" w:fill="auto"/>
            <w:vAlign w:val="center"/>
          </w:tcPr>
          <w:p w14:paraId="7954FF73" w14:textId="77777777" w:rsidR="00B732CE" w:rsidRPr="00DF0D96" w:rsidRDefault="00B732CE" w:rsidP="000C7664">
            <w:pPr>
              <w:pStyle w:val="BodyText"/>
              <w:spacing w:after="0"/>
              <w:jc w:val="center"/>
              <w:rPr>
                <w:rFonts w:ascii="Century Gothic" w:hAnsi="Century Gothic" w:cs="Tahoma"/>
                <w:b/>
                <w:bCs/>
                <w:sz w:val="24"/>
                <w:szCs w:val="24"/>
                <w:lang w:val="en-US"/>
              </w:rPr>
            </w:pPr>
            <w:r w:rsidRPr="00DF0D96">
              <w:rPr>
                <w:rFonts w:ascii="Century Gothic" w:hAnsi="Century Gothic" w:cs="Tahoma"/>
                <w:b/>
                <w:bCs/>
                <w:sz w:val="24"/>
                <w:szCs w:val="24"/>
                <w:lang w:val="en-US"/>
              </w:rPr>
              <w:t>Essential</w:t>
            </w:r>
          </w:p>
        </w:tc>
        <w:tc>
          <w:tcPr>
            <w:tcW w:w="3875" w:type="dxa"/>
            <w:shd w:val="clear" w:color="auto" w:fill="auto"/>
            <w:vAlign w:val="center"/>
          </w:tcPr>
          <w:p w14:paraId="4CD8DDDB" w14:textId="4B892B67" w:rsidR="00B732CE" w:rsidRPr="00DF0D96" w:rsidRDefault="00B732CE" w:rsidP="000C7664">
            <w:pPr>
              <w:pStyle w:val="BodyText"/>
              <w:spacing w:after="0"/>
              <w:jc w:val="center"/>
              <w:rPr>
                <w:rFonts w:ascii="Century Gothic" w:hAnsi="Century Gothic" w:cs="Tahoma"/>
                <w:b/>
                <w:bCs/>
                <w:sz w:val="24"/>
                <w:szCs w:val="24"/>
                <w:lang w:val="en-US"/>
              </w:rPr>
            </w:pPr>
            <w:r w:rsidRPr="00DF0D96">
              <w:rPr>
                <w:rFonts w:ascii="Century Gothic" w:hAnsi="Century Gothic" w:cs="Tahoma"/>
                <w:b/>
                <w:bCs/>
                <w:sz w:val="24"/>
                <w:szCs w:val="24"/>
                <w:lang w:val="en-US"/>
              </w:rPr>
              <w:t>Desirable</w:t>
            </w:r>
          </w:p>
        </w:tc>
      </w:tr>
      <w:tr w:rsidR="00DF0D96" w:rsidRPr="000C7664" w14:paraId="1290421B" w14:textId="77777777" w:rsidTr="00FA1C53">
        <w:trPr>
          <w:trHeight w:val="475"/>
        </w:trPr>
        <w:tc>
          <w:tcPr>
            <w:tcW w:w="1822" w:type="dxa"/>
            <w:shd w:val="clear" w:color="auto" w:fill="auto"/>
          </w:tcPr>
          <w:p w14:paraId="16DFBA97" w14:textId="77777777" w:rsidR="00DF0D96" w:rsidRPr="000C7664" w:rsidRDefault="00DF0D96" w:rsidP="000C7664">
            <w:pPr>
              <w:pStyle w:val="NormalWeb"/>
              <w:spacing w:before="0" w:beforeAutospacing="0" w:after="0" w:afterAutospacing="0"/>
              <w:rPr>
                <w:rFonts w:ascii="Century Gothic" w:hAnsi="Century Gothic"/>
                <w:sz w:val="22"/>
                <w:szCs w:val="22"/>
              </w:rPr>
            </w:pPr>
            <w:r w:rsidRPr="000C7664">
              <w:rPr>
                <w:rFonts w:ascii="Century Gothic" w:hAnsi="Century Gothic" w:cs="Tahoma"/>
                <w:sz w:val="22"/>
                <w:szCs w:val="22"/>
              </w:rPr>
              <w:t xml:space="preserve">Qualifications </w:t>
            </w:r>
          </w:p>
        </w:tc>
        <w:tc>
          <w:tcPr>
            <w:tcW w:w="4205" w:type="dxa"/>
            <w:shd w:val="clear" w:color="auto" w:fill="auto"/>
          </w:tcPr>
          <w:p w14:paraId="4AFC59E2" w14:textId="1FB16A03" w:rsidR="00DF0D96" w:rsidRPr="000C7664" w:rsidRDefault="00DF0D96" w:rsidP="000C7664">
            <w:pPr>
              <w:pStyle w:val="ListParagraph"/>
              <w:numPr>
                <w:ilvl w:val="0"/>
                <w:numId w:val="31"/>
              </w:numPr>
              <w:rPr>
                <w:rFonts w:ascii="Century Gothic" w:hAnsi="Century Gothic" w:cs="Tahoma"/>
                <w:sz w:val="22"/>
                <w:szCs w:val="22"/>
              </w:rPr>
            </w:pPr>
            <w:r w:rsidRPr="000C7664">
              <w:rPr>
                <w:rFonts w:ascii="Century Gothic" w:hAnsi="Century Gothic" w:cs="Tahoma"/>
                <w:sz w:val="22"/>
                <w:szCs w:val="22"/>
              </w:rPr>
              <w:t>Degree / Diploma in Occupational Therapy</w:t>
            </w:r>
          </w:p>
          <w:p w14:paraId="7DC2FB63" w14:textId="594411DF" w:rsidR="00DF0D96" w:rsidRPr="000C7664" w:rsidRDefault="00DF0D96" w:rsidP="000C7664">
            <w:pPr>
              <w:pStyle w:val="ListParagraph"/>
              <w:numPr>
                <w:ilvl w:val="0"/>
                <w:numId w:val="31"/>
              </w:numPr>
              <w:rPr>
                <w:rFonts w:ascii="Century Gothic" w:hAnsi="Century Gothic" w:cs="Tahoma"/>
                <w:sz w:val="22"/>
                <w:szCs w:val="22"/>
              </w:rPr>
            </w:pPr>
            <w:r w:rsidRPr="000C7664">
              <w:rPr>
                <w:rFonts w:ascii="Century Gothic" w:hAnsi="Century Gothic" w:cs="Tahoma"/>
                <w:sz w:val="22"/>
                <w:szCs w:val="22"/>
              </w:rPr>
              <w:t>HCPC Registration</w:t>
            </w:r>
          </w:p>
          <w:p w14:paraId="517ECBC7" w14:textId="68323BC2" w:rsidR="00DF0D96" w:rsidRPr="000C7664" w:rsidRDefault="00DF0D96" w:rsidP="000C7664">
            <w:pPr>
              <w:pStyle w:val="NoSpacing"/>
              <w:numPr>
                <w:ilvl w:val="0"/>
                <w:numId w:val="31"/>
              </w:numPr>
              <w:rPr>
                <w:rFonts w:ascii="Century Gothic" w:hAnsi="Century Gothic" w:cs="Tahoma"/>
                <w:sz w:val="22"/>
                <w:szCs w:val="22"/>
              </w:rPr>
            </w:pPr>
            <w:r w:rsidRPr="000C7664">
              <w:rPr>
                <w:rFonts w:ascii="Century Gothic" w:hAnsi="Century Gothic" w:cs="Tahoma"/>
                <w:sz w:val="22"/>
                <w:szCs w:val="22"/>
              </w:rPr>
              <w:t xml:space="preserve">UK Driving License and use of own car </w:t>
            </w:r>
          </w:p>
        </w:tc>
        <w:tc>
          <w:tcPr>
            <w:tcW w:w="3875" w:type="dxa"/>
            <w:shd w:val="clear" w:color="auto" w:fill="auto"/>
          </w:tcPr>
          <w:p w14:paraId="08FE9AF7" w14:textId="77777777" w:rsidR="00DF0D96" w:rsidRPr="000C7664" w:rsidRDefault="00DF0D96" w:rsidP="000C7664">
            <w:pPr>
              <w:pStyle w:val="ListParagraph"/>
              <w:numPr>
                <w:ilvl w:val="0"/>
                <w:numId w:val="30"/>
              </w:numPr>
              <w:ind w:left="360"/>
              <w:rPr>
                <w:rFonts w:ascii="Century Gothic" w:hAnsi="Century Gothic" w:cs="Tahoma"/>
                <w:sz w:val="22"/>
                <w:szCs w:val="22"/>
              </w:rPr>
            </w:pPr>
            <w:r w:rsidRPr="000C7664">
              <w:rPr>
                <w:rFonts w:ascii="Century Gothic" w:hAnsi="Century Gothic" w:cs="Tahoma"/>
                <w:sz w:val="22"/>
                <w:szCs w:val="22"/>
              </w:rPr>
              <w:t>Member of relevant professional body i.e. BAOT, COT specialist section e.g. COTPLD</w:t>
            </w:r>
          </w:p>
          <w:p w14:paraId="3B645150" w14:textId="2A8BAD54" w:rsidR="00DF0D96" w:rsidRPr="000C7664" w:rsidRDefault="00DF0D96" w:rsidP="000C7664">
            <w:pPr>
              <w:pStyle w:val="NoSpacing"/>
              <w:rPr>
                <w:rFonts w:ascii="Century Gothic" w:hAnsi="Century Gothic" w:cs="Tahoma"/>
                <w:sz w:val="22"/>
                <w:szCs w:val="22"/>
                <w:lang w:val="en-US"/>
              </w:rPr>
            </w:pPr>
            <w:r w:rsidRPr="000C7664">
              <w:rPr>
                <w:rFonts w:ascii="Century Gothic" w:hAnsi="Century Gothic" w:cs="Tahoma"/>
                <w:sz w:val="22"/>
                <w:szCs w:val="22"/>
              </w:rPr>
              <w:t xml:space="preserve"> </w:t>
            </w:r>
          </w:p>
        </w:tc>
      </w:tr>
      <w:tr w:rsidR="00DF0D96" w:rsidRPr="000C7664" w14:paraId="1FA9EC8D" w14:textId="77777777" w:rsidTr="00FA1C53">
        <w:trPr>
          <w:trHeight w:val="544"/>
        </w:trPr>
        <w:tc>
          <w:tcPr>
            <w:tcW w:w="1822" w:type="dxa"/>
            <w:shd w:val="clear" w:color="auto" w:fill="auto"/>
          </w:tcPr>
          <w:p w14:paraId="4344C9B2" w14:textId="5468CE08" w:rsidR="00DF0D96" w:rsidRPr="000C7664" w:rsidRDefault="00DF0D96" w:rsidP="000C7664">
            <w:pPr>
              <w:pStyle w:val="NormalWeb"/>
              <w:spacing w:before="0" w:beforeAutospacing="0" w:after="0" w:afterAutospacing="0"/>
              <w:rPr>
                <w:rFonts w:ascii="Century Gothic" w:hAnsi="Century Gothic"/>
                <w:sz w:val="22"/>
                <w:szCs w:val="22"/>
              </w:rPr>
            </w:pPr>
            <w:r w:rsidRPr="000C7664">
              <w:rPr>
                <w:rFonts w:ascii="Century Gothic" w:hAnsi="Century Gothic" w:cs="Tahoma"/>
                <w:sz w:val="22"/>
                <w:szCs w:val="22"/>
              </w:rPr>
              <w:t>Experience</w:t>
            </w:r>
          </w:p>
        </w:tc>
        <w:tc>
          <w:tcPr>
            <w:tcW w:w="4205" w:type="dxa"/>
            <w:shd w:val="clear" w:color="auto" w:fill="auto"/>
          </w:tcPr>
          <w:p w14:paraId="2910113D" w14:textId="27B18054" w:rsidR="00DF0D96" w:rsidRPr="000C7664" w:rsidRDefault="00DF0D96" w:rsidP="000C7664">
            <w:pPr>
              <w:pStyle w:val="ListParagraph"/>
              <w:numPr>
                <w:ilvl w:val="0"/>
                <w:numId w:val="30"/>
              </w:numPr>
              <w:ind w:left="360"/>
              <w:rPr>
                <w:rFonts w:ascii="Century Gothic" w:hAnsi="Century Gothic" w:cs="Tahoma"/>
                <w:sz w:val="22"/>
                <w:szCs w:val="22"/>
              </w:rPr>
            </w:pPr>
            <w:r w:rsidRPr="000C7664">
              <w:rPr>
                <w:rFonts w:ascii="Century Gothic" w:hAnsi="Century Gothic" w:cs="Tahoma"/>
                <w:sz w:val="22"/>
                <w:szCs w:val="22"/>
              </w:rPr>
              <w:t>Experience in the application of the OT process within Learning Disabilities and/ or Physical Disabilities- could include as part of a student placement</w:t>
            </w:r>
          </w:p>
          <w:p w14:paraId="36CED36A" w14:textId="300B44B5" w:rsidR="00DF0D96" w:rsidRPr="000C7664" w:rsidRDefault="00DF0D96" w:rsidP="000C7664">
            <w:pPr>
              <w:pStyle w:val="ListParagraph"/>
              <w:numPr>
                <w:ilvl w:val="0"/>
                <w:numId w:val="30"/>
              </w:numPr>
              <w:ind w:left="360"/>
              <w:rPr>
                <w:rFonts w:ascii="Century Gothic" w:hAnsi="Century Gothic" w:cs="Tahoma"/>
                <w:sz w:val="22"/>
                <w:szCs w:val="22"/>
              </w:rPr>
            </w:pPr>
            <w:r w:rsidRPr="000C7664">
              <w:rPr>
                <w:rFonts w:ascii="Century Gothic" w:hAnsi="Century Gothic" w:cs="Tahoma"/>
                <w:sz w:val="22"/>
                <w:szCs w:val="22"/>
              </w:rPr>
              <w:t xml:space="preserve">Relevant other work </w:t>
            </w:r>
            <w:r w:rsidR="00FA1C53" w:rsidRPr="000C7664">
              <w:rPr>
                <w:rFonts w:ascii="Century Gothic" w:hAnsi="Century Gothic" w:cs="Tahoma"/>
                <w:sz w:val="22"/>
                <w:szCs w:val="22"/>
              </w:rPr>
              <w:t xml:space="preserve">/ </w:t>
            </w:r>
            <w:r w:rsidRPr="000C7664">
              <w:rPr>
                <w:rFonts w:ascii="Century Gothic" w:hAnsi="Century Gothic" w:cs="Tahoma"/>
                <w:sz w:val="22"/>
                <w:szCs w:val="22"/>
              </w:rPr>
              <w:t xml:space="preserve">experience </w:t>
            </w:r>
          </w:p>
          <w:p w14:paraId="4CB97E6E" w14:textId="6860769C" w:rsidR="00DF0D96" w:rsidRPr="000C7664" w:rsidRDefault="00DF0D96" w:rsidP="000C7664">
            <w:pPr>
              <w:pStyle w:val="ListParagraph"/>
              <w:numPr>
                <w:ilvl w:val="0"/>
                <w:numId w:val="30"/>
              </w:numPr>
              <w:ind w:left="360"/>
              <w:rPr>
                <w:rFonts w:ascii="Century Gothic" w:hAnsi="Century Gothic" w:cs="Tahoma"/>
                <w:sz w:val="22"/>
                <w:szCs w:val="22"/>
              </w:rPr>
            </w:pPr>
            <w:r w:rsidRPr="000C7664">
              <w:rPr>
                <w:rFonts w:ascii="Century Gothic" w:hAnsi="Century Gothic" w:cs="Tahoma"/>
                <w:sz w:val="22"/>
                <w:szCs w:val="22"/>
              </w:rPr>
              <w:t>Evidence of CPD</w:t>
            </w:r>
          </w:p>
        </w:tc>
        <w:tc>
          <w:tcPr>
            <w:tcW w:w="3875" w:type="dxa"/>
            <w:shd w:val="clear" w:color="auto" w:fill="auto"/>
          </w:tcPr>
          <w:p w14:paraId="77301320" w14:textId="4B8079DA" w:rsidR="00DF0D96" w:rsidRPr="000C7664" w:rsidRDefault="00DF0D96" w:rsidP="000C7664">
            <w:pPr>
              <w:pStyle w:val="ListParagraph"/>
              <w:numPr>
                <w:ilvl w:val="0"/>
                <w:numId w:val="30"/>
              </w:numPr>
              <w:ind w:left="360"/>
              <w:rPr>
                <w:rFonts w:ascii="Century Gothic" w:hAnsi="Century Gothic" w:cs="Tahoma"/>
                <w:sz w:val="22"/>
                <w:szCs w:val="22"/>
              </w:rPr>
            </w:pPr>
            <w:r w:rsidRPr="000C7664">
              <w:rPr>
                <w:rFonts w:ascii="Century Gothic" w:hAnsi="Century Gothic" w:cs="Tahoma"/>
                <w:sz w:val="22"/>
                <w:szCs w:val="22"/>
              </w:rPr>
              <w:t>Experience within an educational environment</w:t>
            </w:r>
          </w:p>
          <w:p w14:paraId="4DC1D234" w14:textId="67A9A50C" w:rsidR="00DF0D96" w:rsidRPr="000C7664" w:rsidRDefault="00DF0D96" w:rsidP="000C7664">
            <w:pPr>
              <w:pStyle w:val="ListParagraph"/>
              <w:numPr>
                <w:ilvl w:val="0"/>
                <w:numId w:val="30"/>
              </w:numPr>
              <w:ind w:left="360"/>
              <w:rPr>
                <w:rFonts w:ascii="Century Gothic" w:hAnsi="Century Gothic" w:cs="Tahoma"/>
                <w:sz w:val="22"/>
                <w:szCs w:val="22"/>
              </w:rPr>
            </w:pPr>
            <w:r w:rsidRPr="000C7664">
              <w:rPr>
                <w:rFonts w:ascii="Century Gothic" w:hAnsi="Century Gothic" w:cs="Tahoma"/>
                <w:sz w:val="22"/>
                <w:szCs w:val="22"/>
              </w:rPr>
              <w:t xml:space="preserve">Experience of working with clients with autism, sensory or emotional and </w:t>
            </w:r>
            <w:r w:rsidR="00532283" w:rsidRPr="000C7664">
              <w:rPr>
                <w:rFonts w:ascii="Century Gothic" w:hAnsi="Century Gothic" w:cs="Tahoma"/>
                <w:sz w:val="22"/>
                <w:szCs w:val="22"/>
              </w:rPr>
              <w:t>behavioural</w:t>
            </w:r>
            <w:r w:rsidRPr="000C7664">
              <w:rPr>
                <w:rFonts w:ascii="Century Gothic" w:hAnsi="Century Gothic" w:cs="Tahoma"/>
                <w:sz w:val="22"/>
                <w:szCs w:val="22"/>
              </w:rPr>
              <w:t xml:space="preserve"> need</w:t>
            </w:r>
          </w:p>
        </w:tc>
      </w:tr>
      <w:tr w:rsidR="008568E9" w:rsidRPr="000C7664" w14:paraId="59CDCA15" w14:textId="77777777" w:rsidTr="00DC134D">
        <w:trPr>
          <w:trHeight w:val="544"/>
        </w:trPr>
        <w:tc>
          <w:tcPr>
            <w:tcW w:w="1822" w:type="dxa"/>
            <w:shd w:val="clear" w:color="auto" w:fill="auto"/>
          </w:tcPr>
          <w:p w14:paraId="203471D6" w14:textId="3807CE9F" w:rsidR="008568E9" w:rsidRPr="000C7664" w:rsidRDefault="008568E9" w:rsidP="000C7664">
            <w:pPr>
              <w:pStyle w:val="NormalWeb"/>
              <w:spacing w:before="0" w:beforeAutospacing="0" w:after="0" w:afterAutospacing="0"/>
              <w:rPr>
                <w:rFonts w:ascii="Century Gothic" w:hAnsi="Century Gothic" w:cs="Tahoma"/>
                <w:sz w:val="22"/>
                <w:szCs w:val="22"/>
              </w:rPr>
            </w:pPr>
            <w:r w:rsidRPr="000C7664">
              <w:rPr>
                <w:rFonts w:ascii="Century Gothic" w:hAnsi="Century Gothic" w:cs="Tahoma"/>
                <w:sz w:val="22"/>
                <w:szCs w:val="22"/>
                <w:lang w:val="en-US"/>
              </w:rPr>
              <w:t>Skills</w:t>
            </w:r>
          </w:p>
        </w:tc>
        <w:tc>
          <w:tcPr>
            <w:tcW w:w="4205" w:type="dxa"/>
            <w:shd w:val="clear" w:color="auto" w:fill="auto"/>
          </w:tcPr>
          <w:p w14:paraId="4540B952"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Ability to manage own caseload/workload</w:t>
            </w:r>
          </w:p>
          <w:p w14:paraId="5F124DD6"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 xml:space="preserve">Ability to use clinical reasoning/ evaluation skills relating to the needs of the clients </w:t>
            </w:r>
          </w:p>
          <w:p w14:paraId="5C40FCC8"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Ability to organise self in terms of prioritisation, flexible working and working under pressure.</w:t>
            </w:r>
          </w:p>
          <w:p w14:paraId="442E7007"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Ability to work effectively as part of a team</w:t>
            </w:r>
          </w:p>
          <w:p w14:paraId="621E4C01"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Ability to reflect and critically appraise own performance and use supervision effectively</w:t>
            </w:r>
          </w:p>
          <w:p w14:paraId="3F569B87"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Effective written and verbal communication skills including sensitivity to a variety of situations and responding appropriately to challenging and difficult behaviours and emotional distress.</w:t>
            </w:r>
          </w:p>
          <w:p w14:paraId="789969B9"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 xml:space="preserve">Ability to work flexibly as part of a team </w:t>
            </w:r>
          </w:p>
          <w:p w14:paraId="4E1416CA"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Ability to actively promote self and profession</w:t>
            </w:r>
          </w:p>
          <w:p w14:paraId="73BB2ED4" w14:textId="77777777" w:rsidR="00DF0D96"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Information and technology skills to use a computer, including word processing, email and internet.</w:t>
            </w:r>
          </w:p>
          <w:p w14:paraId="16FFDC56" w14:textId="1C551573" w:rsidR="008568E9" w:rsidRPr="000C7664" w:rsidRDefault="00DF0D96" w:rsidP="000C7664">
            <w:pPr>
              <w:pStyle w:val="ListParagraph"/>
              <w:numPr>
                <w:ilvl w:val="0"/>
                <w:numId w:val="29"/>
              </w:numPr>
              <w:rPr>
                <w:rFonts w:ascii="Century Gothic" w:hAnsi="Century Gothic" w:cs="Tahoma"/>
                <w:sz w:val="22"/>
                <w:szCs w:val="22"/>
              </w:rPr>
            </w:pPr>
            <w:r w:rsidRPr="000C7664">
              <w:rPr>
                <w:rFonts w:ascii="Century Gothic" w:hAnsi="Century Gothic" w:cs="Tahoma"/>
                <w:sz w:val="22"/>
                <w:szCs w:val="22"/>
              </w:rPr>
              <w:t xml:space="preserve">Willingness to undertake further training and development </w:t>
            </w:r>
          </w:p>
        </w:tc>
        <w:tc>
          <w:tcPr>
            <w:tcW w:w="3875" w:type="dxa"/>
            <w:shd w:val="clear" w:color="auto" w:fill="auto"/>
          </w:tcPr>
          <w:p w14:paraId="70B48E8E" w14:textId="77777777" w:rsidR="008568E9" w:rsidRPr="000C7664" w:rsidRDefault="008568E9" w:rsidP="000C7664">
            <w:pPr>
              <w:pStyle w:val="NoSpacing"/>
              <w:rPr>
                <w:rFonts w:ascii="Century Gothic" w:hAnsi="Century Gothic"/>
                <w:sz w:val="22"/>
                <w:szCs w:val="22"/>
              </w:rPr>
            </w:pPr>
          </w:p>
        </w:tc>
      </w:tr>
      <w:tr w:rsidR="008568E9" w:rsidRPr="000C7664" w14:paraId="64765E67" w14:textId="77777777" w:rsidTr="00DC134D">
        <w:trPr>
          <w:trHeight w:val="544"/>
        </w:trPr>
        <w:tc>
          <w:tcPr>
            <w:tcW w:w="1822" w:type="dxa"/>
            <w:shd w:val="clear" w:color="auto" w:fill="auto"/>
          </w:tcPr>
          <w:p w14:paraId="04A564A5" w14:textId="2EF16763" w:rsidR="008568E9" w:rsidRPr="000C7664" w:rsidRDefault="008568E9" w:rsidP="000C7664">
            <w:pPr>
              <w:pStyle w:val="NormalWeb"/>
              <w:spacing w:before="0" w:beforeAutospacing="0" w:after="0" w:afterAutospacing="0"/>
              <w:rPr>
                <w:rFonts w:ascii="Century Gothic" w:hAnsi="Century Gothic" w:cs="Tahoma"/>
                <w:sz w:val="22"/>
                <w:szCs w:val="22"/>
              </w:rPr>
            </w:pPr>
            <w:r w:rsidRPr="000C7664">
              <w:rPr>
                <w:rFonts w:ascii="Century Gothic" w:hAnsi="Century Gothic" w:cs="Tahoma"/>
                <w:sz w:val="22"/>
                <w:szCs w:val="22"/>
                <w:lang w:val="en-US"/>
              </w:rPr>
              <w:lastRenderedPageBreak/>
              <w:t>Knowledge</w:t>
            </w:r>
          </w:p>
        </w:tc>
        <w:tc>
          <w:tcPr>
            <w:tcW w:w="4205" w:type="dxa"/>
            <w:shd w:val="clear" w:color="auto" w:fill="auto"/>
          </w:tcPr>
          <w:p w14:paraId="3DC801A1" w14:textId="77777777" w:rsidR="00FA1C53" w:rsidRPr="000C7664" w:rsidRDefault="00FA1C53" w:rsidP="000C7664">
            <w:pPr>
              <w:pStyle w:val="ListParagraph"/>
              <w:numPr>
                <w:ilvl w:val="0"/>
                <w:numId w:val="27"/>
              </w:numPr>
              <w:rPr>
                <w:rFonts w:ascii="Century Gothic" w:hAnsi="Century Gothic" w:cs="Tahoma"/>
                <w:sz w:val="22"/>
                <w:szCs w:val="22"/>
              </w:rPr>
            </w:pPr>
            <w:r w:rsidRPr="000C7664">
              <w:rPr>
                <w:rFonts w:ascii="Century Gothic" w:hAnsi="Century Gothic" w:cs="Tahoma"/>
                <w:sz w:val="22"/>
                <w:szCs w:val="22"/>
              </w:rPr>
              <w:t xml:space="preserve">Ability to apply relevant theory and models of occupational therapy practice </w:t>
            </w:r>
          </w:p>
          <w:p w14:paraId="5DE51397" w14:textId="59395E8C" w:rsidR="00DF0D96" w:rsidRPr="000C7664" w:rsidRDefault="00DF0D96" w:rsidP="000C7664">
            <w:pPr>
              <w:pStyle w:val="ListParagraph"/>
              <w:numPr>
                <w:ilvl w:val="0"/>
                <w:numId w:val="27"/>
              </w:numPr>
              <w:rPr>
                <w:rFonts w:ascii="Century Gothic" w:hAnsi="Century Gothic" w:cs="Tahoma"/>
                <w:sz w:val="22"/>
                <w:szCs w:val="22"/>
              </w:rPr>
            </w:pPr>
            <w:r w:rsidRPr="000C7664">
              <w:rPr>
                <w:rFonts w:ascii="Century Gothic" w:hAnsi="Century Gothic" w:cs="Tahoma"/>
                <w:sz w:val="22"/>
                <w:szCs w:val="22"/>
              </w:rPr>
              <w:t>Understanding of professional ethics and their application to practice</w:t>
            </w:r>
          </w:p>
          <w:p w14:paraId="382D7E78" w14:textId="08ED10F5" w:rsidR="00DF0D96" w:rsidRPr="000C7664" w:rsidRDefault="00DF0D96" w:rsidP="000C7664">
            <w:pPr>
              <w:pStyle w:val="ListParagraph"/>
              <w:numPr>
                <w:ilvl w:val="0"/>
                <w:numId w:val="27"/>
              </w:numPr>
              <w:rPr>
                <w:rFonts w:ascii="Century Gothic" w:hAnsi="Century Gothic" w:cs="Tahoma"/>
                <w:sz w:val="22"/>
                <w:szCs w:val="22"/>
              </w:rPr>
            </w:pPr>
            <w:r w:rsidRPr="000C7664">
              <w:rPr>
                <w:rFonts w:ascii="Century Gothic" w:hAnsi="Century Gothic" w:cs="Tahoma"/>
                <w:sz w:val="22"/>
                <w:szCs w:val="22"/>
              </w:rPr>
              <w:t>Some knowledge of current practice and policy in occupational therapy and learning disabilities</w:t>
            </w:r>
          </w:p>
          <w:p w14:paraId="5812C47D" w14:textId="09B91486" w:rsidR="00FA1C53" w:rsidRPr="000C7664" w:rsidRDefault="00FA1C53" w:rsidP="000C7664">
            <w:pPr>
              <w:pStyle w:val="ListParagraph"/>
              <w:numPr>
                <w:ilvl w:val="0"/>
                <w:numId w:val="27"/>
              </w:numPr>
              <w:rPr>
                <w:rFonts w:ascii="Century Gothic" w:hAnsi="Century Gothic" w:cs="Tahoma"/>
                <w:sz w:val="22"/>
                <w:szCs w:val="22"/>
              </w:rPr>
            </w:pPr>
            <w:r w:rsidRPr="000C7664">
              <w:rPr>
                <w:rFonts w:ascii="Century Gothic" w:hAnsi="Century Gothic" w:cs="Tahoma"/>
                <w:sz w:val="22"/>
                <w:szCs w:val="22"/>
              </w:rPr>
              <w:t xml:space="preserve">Healthy, safety and risk management awareness </w:t>
            </w:r>
          </w:p>
        </w:tc>
        <w:tc>
          <w:tcPr>
            <w:tcW w:w="3875" w:type="dxa"/>
            <w:shd w:val="clear" w:color="auto" w:fill="auto"/>
          </w:tcPr>
          <w:p w14:paraId="6308D23D" w14:textId="71092179" w:rsidR="008568E9" w:rsidRPr="000C7664" w:rsidRDefault="000C7664" w:rsidP="000C7664">
            <w:pPr>
              <w:pStyle w:val="NoSpacing"/>
              <w:numPr>
                <w:ilvl w:val="0"/>
                <w:numId w:val="27"/>
              </w:numPr>
              <w:rPr>
                <w:rFonts w:ascii="Century Gothic" w:hAnsi="Century Gothic"/>
                <w:sz w:val="22"/>
                <w:szCs w:val="22"/>
              </w:rPr>
            </w:pPr>
            <w:r>
              <w:rPr>
                <w:rFonts w:ascii="Century Gothic" w:hAnsi="Century Gothic"/>
                <w:sz w:val="22"/>
                <w:szCs w:val="22"/>
              </w:rPr>
              <w:t xml:space="preserve">Awareness of sensory needs </w:t>
            </w:r>
          </w:p>
        </w:tc>
      </w:tr>
      <w:tr w:rsidR="008568E9" w:rsidRPr="000C7664" w14:paraId="432DED49" w14:textId="77777777" w:rsidTr="00DC134D">
        <w:trPr>
          <w:trHeight w:val="544"/>
        </w:trPr>
        <w:tc>
          <w:tcPr>
            <w:tcW w:w="1822" w:type="dxa"/>
            <w:shd w:val="clear" w:color="auto" w:fill="auto"/>
          </w:tcPr>
          <w:p w14:paraId="79B8A206" w14:textId="7AB55BA2" w:rsidR="008568E9" w:rsidRPr="000C7664" w:rsidRDefault="008568E9" w:rsidP="000C7664">
            <w:pPr>
              <w:pStyle w:val="NormalWeb"/>
              <w:spacing w:before="0" w:beforeAutospacing="0" w:after="0" w:afterAutospacing="0"/>
              <w:rPr>
                <w:rFonts w:ascii="Century Gothic" w:hAnsi="Century Gothic" w:cs="Tahoma"/>
                <w:sz w:val="22"/>
                <w:szCs w:val="22"/>
              </w:rPr>
            </w:pPr>
            <w:r w:rsidRPr="000C7664">
              <w:rPr>
                <w:rFonts w:ascii="Century Gothic" w:hAnsi="Century Gothic" w:cs="Tahoma"/>
                <w:sz w:val="22"/>
                <w:szCs w:val="22"/>
                <w:lang w:val="en-US"/>
              </w:rPr>
              <w:t>Personal Attributes</w:t>
            </w:r>
          </w:p>
        </w:tc>
        <w:tc>
          <w:tcPr>
            <w:tcW w:w="4205" w:type="dxa"/>
            <w:shd w:val="clear" w:color="auto" w:fill="auto"/>
          </w:tcPr>
          <w:p w14:paraId="3B2CC208" w14:textId="38FF5B01" w:rsidR="008568E9" w:rsidRPr="000C7664" w:rsidRDefault="00312798" w:rsidP="000C7664">
            <w:pPr>
              <w:pStyle w:val="NoSpacing"/>
              <w:numPr>
                <w:ilvl w:val="0"/>
                <w:numId w:val="28"/>
              </w:numPr>
              <w:rPr>
                <w:rFonts w:ascii="Century Gothic" w:hAnsi="Century Gothic"/>
                <w:sz w:val="22"/>
                <w:szCs w:val="22"/>
              </w:rPr>
            </w:pPr>
            <w:r w:rsidRPr="000C7664">
              <w:rPr>
                <w:rFonts w:ascii="Century Gothic" w:hAnsi="Century Gothic"/>
                <w:sz w:val="22"/>
                <w:szCs w:val="22"/>
              </w:rPr>
              <w:t xml:space="preserve">Flexibility is essential to enable Landmarks to meet the needs of our learners.  </w:t>
            </w:r>
          </w:p>
        </w:tc>
        <w:tc>
          <w:tcPr>
            <w:tcW w:w="3875" w:type="dxa"/>
            <w:shd w:val="clear" w:color="auto" w:fill="auto"/>
          </w:tcPr>
          <w:p w14:paraId="3F1C7E81" w14:textId="77777777" w:rsidR="008568E9" w:rsidRPr="000C7664" w:rsidRDefault="008568E9" w:rsidP="000C7664">
            <w:pPr>
              <w:pStyle w:val="NoSpacing"/>
              <w:rPr>
                <w:rFonts w:ascii="Century Gothic" w:hAnsi="Century Gothic"/>
                <w:sz w:val="22"/>
                <w:szCs w:val="22"/>
              </w:rPr>
            </w:pPr>
          </w:p>
        </w:tc>
      </w:tr>
    </w:tbl>
    <w:p w14:paraId="560C0AEE" w14:textId="77777777" w:rsidR="00B732CE" w:rsidRPr="000C7664" w:rsidRDefault="00B732CE" w:rsidP="00B732CE">
      <w:pPr>
        <w:pStyle w:val="NoSpacing"/>
        <w:rPr>
          <w:rFonts w:ascii="Century Gothic" w:hAnsi="Century Gothic" w:cs="Tahoma"/>
          <w:sz w:val="22"/>
          <w:szCs w:val="22"/>
        </w:rPr>
      </w:pPr>
    </w:p>
    <w:p w14:paraId="5E77E5C0" w14:textId="67E7EDF8" w:rsidR="008568E9" w:rsidRPr="00DF0D96" w:rsidRDefault="008568E9" w:rsidP="008568E9">
      <w:pPr>
        <w:rPr>
          <w:rFonts w:ascii="Century Gothic" w:hAnsi="Century Gothic" w:cs="Tahoma"/>
          <w:b/>
          <w:bCs/>
          <w:color w:val="7030A0"/>
        </w:rPr>
      </w:pPr>
      <w:r w:rsidRPr="00DF0D96">
        <w:rPr>
          <w:rFonts w:ascii="Century Gothic" w:hAnsi="Century Gothic" w:cs="Tahoma"/>
          <w:b/>
          <w:bCs/>
          <w:color w:val="7030A0"/>
        </w:rPr>
        <w:t>In return we will offer</w:t>
      </w:r>
      <w:r w:rsidR="00F42357" w:rsidRPr="00DF0D96">
        <w:rPr>
          <w:rFonts w:ascii="Century Gothic" w:hAnsi="Century Gothic" w:cs="Tahoma"/>
          <w:b/>
          <w:bCs/>
          <w:color w:val="7030A0"/>
        </w:rPr>
        <w:t>:</w:t>
      </w:r>
    </w:p>
    <w:p w14:paraId="38B5F202" w14:textId="43E3DC6C" w:rsidR="008568E9" w:rsidRPr="00DF0D96" w:rsidRDefault="008568E9" w:rsidP="008568E9">
      <w:pPr>
        <w:pStyle w:val="ListParagraph"/>
        <w:numPr>
          <w:ilvl w:val="0"/>
          <w:numId w:val="20"/>
        </w:numPr>
        <w:rPr>
          <w:rFonts w:ascii="Century Gothic" w:hAnsi="Century Gothic" w:cs="Tahoma"/>
        </w:rPr>
      </w:pPr>
      <w:r w:rsidRPr="00DF0D96">
        <w:rPr>
          <w:rFonts w:ascii="Century Gothic" w:hAnsi="Century Gothic" w:cs="Tahoma"/>
        </w:rPr>
        <w:t xml:space="preserve">Westfield Health </w:t>
      </w:r>
      <w:r w:rsidR="00532283" w:rsidRPr="00DF0D96">
        <w:rPr>
          <w:rFonts w:ascii="Century Gothic" w:hAnsi="Century Gothic" w:cs="Tahoma"/>
        </w:rPr>
        <w:t>Scheme</w:t>
      </w:r>
      <w:r w:rsidRPr="00DF0D96">
        <w:rPr>
          <w:rFonts w:ascii="Century Gothic" w:hAnsi="Century Gothic" w:cs="Tahoma"/>
        </w:rPr>
        <w:t xml:space="preserve"> following a successful probation</w:t>
      </w:r>
      <w:r w:rsidR="00F42357" w:rsidRPr="00DF0D96">
        <w:rPr>
          <w:rFonts w:ascii="Century Gothic" w:hAnsi="Century Gothic" w:cs="Tahoma"/>
        </w:rPr>
        <w:t>.</w:t>
      </w:r>
    </w:p>
    <w:p w14:paraId="5E1C96FC" w14:textId="7F8FB002" w:rsidR="00F42357" w:rsidRPr="00DF0D96" w:rsidRDefault="00F42357" w:rsidP="008568E9">
      <w:pPr>
        <w:pStyle w:val="ListParagraph"/>
        <w:numPr>
          <w:ilvl w:val="0"/>
          <w:numId w:val="20"/>
        </w:numPr>
        <w:rPr>
          <w:rFonts w:ascii="Century Gothic" w:hAnsi="Century Gothic" w:cs="Tahoma"/>
        </w:rPr>
      </w:pPr>
      <w:r w:rsidRPr="00DF0D96">
        <w:rPr>
          <w:rFonts w:ascii="Century Gothic" w:hAnsi="Century Gothic" w:cs="Tahoma"/>
        </w:rPr>
        <w:t>Life cover following a successful probation.</w:t>
      </w:r>
    </w:p>
    <w:p w14:paraId="0B592154" w14:textId="71999E56" w:rsidR="00F42357" w:rsidRPr="00DF0D96" w:rsidRDefault="00F42357" w:rsidP="008568E9">
      <w:pPr>
        <w:pStyle w:val="ListParagraph"/>
        <w:numPr>
          <w:ilvl w:val="0"/>
          <w:numId w:val="20"/>
        </w:numPr>
        <w:rPr>
          <w:rFonts w:ascii="Century Gothic" w:hAnsi="Century Gothic" w:cs="Tahoma"/>
        </w:rPr>
      </w:pPr>
      <w:r w:rsidRPr="00DF0D96">
        <w:rPr>
          <w:rFonts w:ascii="Century Gothic" w:hAnsi="Century Gothic" w:cs="Tahoma"/>
        </w:rPr>
        <w:t>Standard life pension.</w:t>
      </w:r>
    </w:p>
    <w:p w14:paraId="77A6D479" w14:textId="05D9EC30" w:rsidR="00F42357" w:rsidRPr="00DF0D96" w:rsidRDefault="00DC134D" w:rsidP="00F42357">
      <w:pPr>
        <w:pStyle w:val="ListParagraph"/>
        <w:numPr>
          <w:ilvl w:val="0"/>
          <w:numId w:val="20"/>
        </w:numPr>
        <w:rPr>
          <w:rFonts w:ascii="Century Gothic" w:hAnsi="Century Gothic" w:cs="Tahoma"/>
        </w:rPr>
      </w:pPr>
      <w:r w:rsidRPr="00DF0D96">
        <w:rPr>
          <w:rFonts w:ascii="Century Gothic" w:hAnsi="Century Gothic" w:cs="Tahoma"/>
        </w:rPr>
        <w:t xml:space="preserve">30 days holiday (pro rata – </w:t>
      </w:r>
      <w:r w:rsidR="00532283" w:rsidRPr="00DF0D96">
        <w:rPr>
          <w:rFonts w:ascii="Century Gothic" w:hAnsi="Century Gothic" w:cs="Tahoma"/>
        </w:rPr>
        <w:t>52-week</w:t>
      </w:r>
      <w:r w:rsidRPr="00DF0D96">
        <w:rPr>
          <w:rFonts w:ascii="Century Gothic" w:hAnsi="Century Gothic" w:cs="Tahoma"/>
        </w:rPr>
        <w:t xml:space="preserve"> employees)</w:t>
      </w:r>
      <w:r w:rsidR="00F42357" w:rsidRPr="00DF0D96">
        <w:rPr>
          <w:rFonts w:ascii="Century Gothic" w:hAnsi="Century Gothic" w:cs="Tahoma"/>
        </w:rPr>
        <w:t>.</w:t>
      </w:r>
    </w:p>
    <w:p w14:paraId="139A9C75" w14:textId="01E0C520" w:rsidR="008568E9" w:rsidRPr="00DF0D96" w:rsidRDefault="008568E9" w:rsidP="008568E9">
      <w:pPr>
        <w:rPr>
          <w:rFonts w:ascii="Century Gothic" w:hAnsi="Century Gothic" w:cs="Tahoma"/>
        </w:rPr>
      </w:pPr>
    </w:p>
    <w:p w14:paraId="71B49A31" w14:textId="7DD71709" w:rsidR="00F42357" w:rsidRPr="00DF0D96" w:rsidRDefault="00F42357" w:rsidP="00F42357">
      <w:pPr>
        <w:jc w:val="both"/>
        <w:rPr>
          <w:rFonts w:ascii="Century Gothic" w:eastAsia="Times New Roman" w:hAnsi="Century Gothic" w:cs="Times New Roman"/>
          <w:lang w:val="en-GB" w:eastAsia="en-GB"/>
        </w:rPr>
      </w:pPr>
      <w:r w:rsidRPr="00DF0D96">
        <w:rPr>
          <w:rFonts w:ascii="Century Gothic" w:eastAsia="Times New Roman" w:hAnsi="Century Gothic" w:cs="Times New Roman"/>
          <w:shd w:val="clear" w:color="auto" w:fill="FFFFFF"/>
          <w:lang w:val="en-GB" w:eastAsia="en-GB"/>
        </w:rPr>
        <w:t xml:space="preserve">Landmarks is committed to safeguarding and promoting the welfare of our learners. All offers of employment will be subject to enhanced DBS </w:t>
      </w:r>
      <w:r w:rsidR="003A2FFB" w:rsidRPr="00DF0D96">
        <w:rPr>
          <w:rFonts w:ascii="Century Gothic" w:eastAsia="Times New Roman" w:hAnsi="Century Gothic" w:cs="Times New Roman"/>
          <w:shd w:val="clear" w:color="auto" w:fill="FFFFFF"/>
          <w:lang w:val="en-GB" w:eastAsia="en-GB"/>
        </w:rPr>
        <w:t>c</w:t>
      </w:r>
      <w:r w:rsidRPr="00DF0D96">
        <w:rPr>
          <w:rFonts w:ascii="Century Gothic" w:eastAsia="Times New Roman" w:hAnsi="Century Gothic" w:cs="Times New Roman"/>
          <w:shd w:val="clear" w:color="auto" w:fill="FFFFFF"/>
          <w:lang w:val="en-GB" w:eastAsia="en-GB"/>
        </w:rPr>
        <w:t xml:space="preserve">hecks, which it deems satisfactory (you will be viable for the cost of a DBS if you leave within your probationary period). </w:t>
      </w:r>
    </w:p>
    <w:p w14:paraId="388C4821" w14:textId="77777777" w:rsidR="00F42357" w:rsidRPr="00DF0D96" w:rsidRDefault="00F42357" w:rsidP="00F42357">
      <w:pPr>
        <w:spacing w:before="100" w:beforeAutospacing="1" w:after="100" w:afterAutospacing="1"/>
        <w:jc w:val="both"/>
        <w:rPr>
          <w:rFonts w:ascii="Century Gothic" w:eastAsia="Times New Roman" w:hAnsi="Century Gothic" w:cs="Times New Roman"/>
          <w:lang w:val="en-GB" w:eastAsia="en-GB"/>
        </w:rPr>
      </w:pPr>
      <w:r w:rsidRPr="00DF0D96">
        <w:rPr>
          <w:rFonts w:ascii="Century Gothic" w:eastAsia="Times New Roman" w:hAnsi="Century Gothic" w:cs="Times New Roman"/>
          <w:lang w:val="en-GB" w:eastAsia="en-GB"/>
        </w:rPr>
        <w:t>To find out what makes Landmarks a remarkable place to work, visit our website www.landmarks.ac.uk, and follow Landmarks Specialist College on Facebook for more information.</w:t>
      </w:r>
    </w:p>
    <w:p w14:paraId="6A38A85F" w14:textId="319B45F8" w:rsidR="00C76A74" w:rsidRPr="00DF0D96" w:rsidRDefault="008568E9" w:rsidP="00493BDF">
      <w:pPr>
        <w:rPr>
          <w:rFonts w:ascii="Century Gothic" w:hAnsi="Century Gothic" w:cs="Tahoma"/>
        </w:rPr>
      </w:pPr>
      <w:r w:rsidRPr="00DF0D96">
        <w:rPr>
          <w:rFonts w:ascii="Century Gothic" w:hAnsi="Century Gothic" w:cs="Tahoma"/>
        </w:rPr>
        <w:t xml:space="preserve">If you have any further queries or would like to arrange a discussion regarding the terms and conditions of employment at </w:t>
      </w:r>
      <w:r w:rsidR="00532283" w:rsidRPr="00DF0D96">
        <w:rPr>
          <w:rFonts w:ascii="Century Gothic" w:hAnsi="Century Gothic" w:cs="Tahoma"/>
        </w:rPr>
        <w:t>Landmarks,</w:t>
      </w:r>
      <w:r w:rsidRPr="00DF0D96">
        <w:rPr>
          <w:rFonts w:ascii="Century Gothic" w:hAnsi="Century Gothic" w:cs="Tahoma"/>
        </w:rPr>
        <w:t xml:space="preserve"> please </w:t>
      </w:r>
      <w:r w:rsidR="003A2FFB" w:rsidRPr="00DF0D96">
        <w:rPr>
          <w:rFonts w:ascii="Century Gothic" w:hAnsi="Century Gothic" w:cs="Tahoma"/>
        </w:rPr>
        <w:t xml:space="preserve">contact a member of HR – 01246 433788. </w:t>
      </w:r>
      <w:r w:rsidRPr="00DF0D96">
        <w:rPr>
          <w:rFonts w:ascii="Century Gothic" w:hAnsi="Century Gothic" w:cs="Tahoma"/>
        </w:rPr>
        <w:t xml:space="preserve"> </w:t>
      </w:r>
      <w:r w:rsidRPr="00DF0D96">
        <w:rPr>
          <w:rFonts w:ascii="Century Gothic" w:hAnsi="Century Gothic" w:cs="Tahoma"/>
          <w:b/>
          <w:bCs/>
          <w:noProof/>
          <w:lang w:eastAsia="en-GB"/>
        </w:rPr>
        <w:drawing>
          <wp:anchor distT="0" distB="0" distL="114300" distR="114300" simplePos="0" relativeHeight="251659264" behindDoc="1" locked="0" layoutInCell="0" allowOverlap="1" wp14:anchorId="1F4E8348" wp14:editId="220F22A5">
            <wp:simplePos x="0" y="0"/>
            <wp:positionH relativeFrom="margin">
              <wp:posOffset>3380740</wp:posOffset>
            </wp:positionH>
            <wp:positionV relativeFrom="margin">
              <wp:posOffset>10516235</wp:posOffset>
            </wp:positionV>
            <wp:extent cx="3023555" cy="593387"/>
            <wp:effectExtent l="0" t="0" r="0" b="3810"/>
            <wp:wrapNone/>
            <wp:docPr id="14"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7">
                      <a:extLst>
                        <a:ext uri="{28A0092B-C50C-407E-A947-70E740481C1C}">
                          <a14:useLocalDpi xmlns:a14="http://schemas.microsoft.com/office/drawing/2010/main" val="0"/>
                        </a:ext>
                      </a:extLst>
                    </a:blip>
                    <a:srcRect l="2553" t="90953" r="57766" b="3518"/>
                    <a:stretch/>
                  </pic:blipFill>
                  <pic:spPr bwMode="auto">
                    <a:xfrm>
                      <a:off x="0" y="0"/>
                      <a:ext cx="3023555" cy="593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76A74" w:rsidRPr="00DF0D96" w:rsidSect="00581EAF">
      <w:headerReference w:type="even" r:id="rId8"/>
      <w:headerReference w:type="default" r:id="rId9"/>
      <w:footerReference w:type="default" r:id="rId10"/>
      <w:head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95DE0" w14:textId="77777777" w:rsidR="009E6234" w:rsidRDefault="009E6234" w:rsidP="00E535CA">
      <w:r>
        <w:separator/>
      </w:r>
    </w:p>
  </w:endnote>
  <w:endnote w:type="continuationSeparator" w:id="0">
    <w:p w14:paraId="36AD1F38" w14:textId="77777777" w:rsidR="009E6234" w:rsidRDefault="009E6234" w:rsidP="00E5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240E5" w14:textId="6270DE75" w:rsidR="0040001D" w:rsidRPr="0040001D" w:rsidRDefault="00E21F07">
    <w:pPr>
      <w:pStyle w:val="Footer"/>
      <w:jc w:val="center"/>
      <w:rPr>
        <w:caps/>
        <w:noProof/>
      </w:rPr>
    </w:pPr>
    <w:r w:rsidRPr="007E1DD6">
      <w:rPr>
        <w:rFonts w:ascii="Century Gothic" w:hAnsi="Century Gothic" w:cs="Tahoma"/>
        <w:b/>
        <w:bCs/>
        <w:noProof/>
        <w:lang w:eastAsia="en-GB"/>
      </w:rPr>
      <w:drawing>
        <wp:anchor distT="0" distB="0" distL="114300" distR="114300" simplePos="0" relativeHeight="251670528" behindDoc="0" locked="0" layoutInCell="1" allowOverlap="1" wp14:anchorId="05F95032" wp14:editId="495A9622">
          <wp:simplePos x="0" y="0"/>
          <wp:positionH relativeFrom="column">
            <wp:posOffset>5415280</wp:posOffset>
          </wp:positionH>
          <wp:positionV relativeFrom="paragraph">
            <wp:posOffset>-105814</wp:posOffset>
          </wp:positionV>
          <wp:extent cx="690245" cy="641985"/>
          <wp:effectExtent l="0" t="0" r="0" b="5715"/>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5092" t="14883" r="2841" b="14910"/>
                  <a:stretch/>
                </pic:blipFill>
                <pic:spPr bwMode="auto">
                  <a:xfrm>
                    <a:off x="0" y="0"/>
                    <a:ext cx="690245" cy="64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DD6">
      <w:rPr>
        <w:rFonts w:ascii="Century Gothic" w:hAnsi="Century Gothic" w:cs="Tahoma"/>
        <w:b/>
        <w:bCs/>
        <w:noProof/>
        <w:lang w:eastAsia="en-GB"/>
      </w:rPr>
      <w:drawing>
        <wp:anchor distT="0" distB="0" distL="114300" distR="114300" simplePos="0" relativeHeight="251672576" behindDoc="0" locked="0" layoutInCell="1" allowOverlap="1" wp14:anchorId="60A0F535" wp14:editId="0C18B5CB">
          <wp:simplePos x="0" y="0"/>
          <wp:positionH relativeFrom="column">
            <wp:posOffset>4121150</wp:posOffset>
          </wp:positionH>
          <wp:positionV relativeFrom="paragraph">
            <wp:posOffset>-105006</wp:posOffset>
          </wp:positionV>
          <wp:extent cx="1292225" cy="699770"/>
          <wp:effectExtent l="0" t="0" r="3175" b="0"/>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022" t="12757" r="49388" b="10690"/>
                  <a:stretch/>
                </pic:blipFill>
                <pic:spPr bwMode="auto">
                  <a:xfrm>
                    <a:off x="0" y="0"/>
                    <a:ext cx="1292225"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DD6">
      <w:rPr>
        <w:rFonts w:ascii="Century Gothic" w:hAnsi="Century Gothic" w:cs="Tahoma"/>
        <w:b/>
        <w:bCs/>
        <w:noProof/>
        <w:lang w:eastAsia="en-GB"/>
      </w:rPr>
      <w:drawing>
        <wp:anchor distT="0" distB="0" distL="114300" distR="114300" simplePos="0" relativeHeight="251668480" behindDoc="0" locked="0" layoutInCell="1" allowOverlap="1" wp14:anchorId="399F5BAA" wp14:editId="18FBE2EE">
          <wp:simplePos x="0" y="0"/>
          <wp:positionH relativeFrom="column">
            <wp:posOffset>2814955</wp:posOffset>
          </wp:positionH>
          <wp:positionV relativeFrom="paragraph">
            <wp:posOffset>-132946</wp:posOffset>
          </wp:positionV>
          <wp:extent cx="1350645" cy="699770"/>
          <wp:effectExtent l="0" t="0" r="0" b="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587" t="12757" r="71807" b="10690"/>
                  <a:stretch/>
                </pic:blipFill>
                <pic:spPr bwMode="auto">
                  <a:xfrm>
                    <a:off x="0" y="0"/>
                    <a:ext cx="1350645"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14:anchorId="531461DB" wp14:editId="1F131A2E">
          <wp:simplePos x="0" y="0"/>
          <wp:positionH relativeFrom="margin">
            <wp:posOffset>-626110</wp:posOffset>
          </wp:positionH>
          <wp:positionV relativeFrom="margin">
            <wp:posOffset>8769119</wp:posOffset>
          </wp:positionV>
          <wp:extent cx="3023235" cy="593090"/>
          <wp:effectExtent l="0" t="0" r="0" b="3810"/>
          <wp:wrapNone/>
          <wp:docPr id="15"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2">
                    <a:extLst>
                      <a:ext uri="{28A0092B-C50C-407E-A947-70E740481C1C}">
                        <a14:useLocalDpi xmlns:a14="http://schemas.microsoft.com/office/drawing/2010/main" val="0"/>
                      </a:ext>
                    </a:extLst>
                  </a:blip>
                  <a:srcRect l="2553" t="90953" r="57766" b="3518"/>
                  <a:stretch/>
                </pic:blipFill>
                <pic:spPr bwMode="auto">
                  <a:xfrm>
                    <a:off x="0" y="0"/>
                    <a:ext cx="3023235" cy="59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5E5F8" w14:textId="74F558D3" w:rsidR="0040001D" w:rsidRDefault="00400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15C57" w14:textId="77777777" w:rsidR="009E6234" w:rsidRDefault="009E6234" w:rsidP="00E535CA">
      <w:r>
        <w:separator/>
      </w:r>
    </w:p>
  </w:footnote>
  <w:footnote w:type="continuationSeparator" w:id="0">
    <w:p w14:paraId="246ABE90" w14:textId="77777777" w:rsidR="009E6234" w:rsidRDefault="009E6234" w:rsidP="00E5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41AF" w14:textId="77777777" w:rsidR="00E535CA" w:rsidRDefault="001015A7">
    <w:pPr>
      <w:pStyle w:val="Header"/>
    </w:pPr>
    <w:r>
      <w:rPr>
        <w:noProof/>
      </w:rPr>
      <w:pict w14:anchorId="103C1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Landmarks document copy" style="position:absolute;margin-left:0;margin-top:0;width:595pt;height:842pt;z-index:-251657216;mso-wrap-edited:f;mso-width-percent:0;mso-height-percent:0;mso-position-horizontal:center;mso-position-horizontal-relative:margin;mso-position-vertical:center;mso-position-vertical-relative:margin;mso-width-percent:0;mso-height-percent:0" wrapcoords="3813 403 1852 673 1171 711 1171 1154 1743 1307 1252 1327 1198 1461 1361 1596 3568 1634 3186 2250 3077 2288 3268 2385 10786 2558 10786 2865 19393 3173 19175 3212 18195 3442 17269 3789 16588 4096 16043 4404 15171 5020 14490 5635 14218 5943 13782 6558 13455 7174 13346 7482 13183 8097 13101 8713 13128 9328 13237 9944 13319 10251 13428 10559 13755 11175 20347 21003 20755 21349 21191 21561 21218 21561 21600 21561 21600 12983 19502 12713 18631 12406 18004 12098 17514 11790 16806 11175 16343 10559 16043 9944 15907 9328 15879 8713 16016 8097 16125 7789 16288 7482 16506 7155 17432 6231 18385 5635 19175 5327 20537 5020 21600 4962 21600 2981 21000 2981 10786 2865 10786 2558 9288 2500 4848 2250 4439 1634 10622 1615 20129 1442 20210 1154 19883 1057 19311 980 13074 846 6700 673 4194 403 3813 403">
          <v:imagedata r:id="rId1" o:title="Landmarks document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06645" w14:textId="48BAF27F" w:rsidR="00A76AD0" w:rsidRDefault="007E1DD6" w:rsidP="00A76AD0">
    <w:pPr>
      <w:rPr>
        <w:rFonts w:ascii="Century Gothic" w:hAnsi="Century Gothic" w:cs="Tahoma"/>
        <w:b/>
      </w:rPr>
    </w:pPr>
    <w:r w:rsidRPr="007E1DD6">
      <w:rPr>
        <w:rFonts w:ascii="Century Gothic" w:hAnsi="Century Gothic" w:cs="Tahoma"/>
        <w:b/>
        <w:bCs/>
        <w:noProof/>
        <w:lang w:eastAsia="en-GB"/>
      </w:rPr>
      <w:drawing>
        <wp:anchor distT="0" distB="0" distL="114300" distR="114300" simplePos="0" relativeHeight="251662336" behindDoc="1" locked="0" layoutInCell="0" allowOverlap="1" wp14:anchorId="46F5D8DD" wp14:editId="74DED1F2">
          <wp:simplePos x="0" y="0"/>
          <wp:positionH relativeFrom="margin">
            <wp:posOffset>3646805</wp:posOffset>
          </wp:positionH>
          <wp:positionV relativeFrom="margin">
            <wp:posOffset>-1039899</wp:posOffset>
          </wp:positionV>
          <wp:extent cx="3023086" cy="1507787"/>
          <wp:effectExtent l="0" t="0" r="0" b="3810"/>
          <wp:wrapNone/>
          <wp:docPr id="10" name="WordPictureWatermark344601951" descr="Document_Brand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344601951" descr="Document_Branded2"/>
                  <pic:cNvPicPr>
                    <a:picLocks/>
                  </pic:cNvPicPr>
                </pic:nvPicPr>
                <pic:blipFill rotWithShape="1">
                  <a:blip r:embed="rId1">
                    <a:extLst>
                      <a:ext uri="{28A0092B-C50C-407E-A947-70E740481C1C}">
                        <a14:useLocalDpi xmlns:a14="http://schemas.microsoft.com/office/drawing/2010/main" val="0"/>
                      </a:ext>
                    </a:extLst>
                  </a:blip>
                  <a:srcRect l="60349" b="85958"/>
                  <a:stretch/>
                </pic:blipFill>
                <pic:spPr bwMode="auto">
                  <a:xfrm>
                    <a:off x="0" y="0"/>
                    <a:ext cx="3023086" cy="1507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523A3" w14:textId="1361CCED" w:rsidR="00A76AD0" w:rsidRPr="008568E9" w:rsidRDefault="00A76AD0" w:rsidP="00A76AD0">
    <w:pPr>
      <w:rPr>
        <w:rFonts w:ascii="Century Gothic" w:hAnsi="Century Gothic" w:cs="Tahoma"/>
        <w:bCs/>
      </w:rPr>
    </w:pPr>
    <w:r w:rsidRPr="008568E9">
      <w:rPr>
        <w:rFonts w:ascii="Century Gothic" w:hAnsi="Century Gothic" w:cs="Tahoma"/>
        <w:bCs/>
      </w:rPr>
      <w:t xml:space="preserve">Job Description </w:t>
    </w:r>
    <w:r w:rsidR="00892E45">
      <w:rPr>
        <w:rFonts w:ascii="Century Gothic" w:hAnsi="Century Gothic" w:cs="Tahoma"/>
        <w:bCs/>
      </w:rPr>
      <w:t>–</w:t>
    </w:r>
    <w:r w:rsidRPr="008568E9">
      <w:rPr>
        <w:rFonts w:ascii="Century Gothic" w:hAnsi="Century Gothic" w:cs="Tahoma"/>
        <w:bCs/>
      </w:rPr>
      <w:t xml:space="preserve"> </w:t>
    </w:r>
    <w:r w:rsidR="00892E45">
      <w:rPr>
        <w:rFonts w:ascii="Century Gothic" w:hAnsi="Century Gothic" w:cs="Tahoma"/>
        <w:bCs/>
      </w:rPr>
      <w:t>Band 5 Occupational Therapist</w:t>
    </w:r>
  </w:p>
  <w:p w14:paraId="0C675248" w14:textId="7B661F3A" w:rsidR="00E535CA" w:rsidRDefault="00E53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CFE63" w14:textId="77777777" w:rsidR="00E535CA" w:rsidRDefault="001015A7">
    <w:pPr>
      <w:pStyle w:val="Header"/>
    </w:pPr>
    <w:r>
      <w:rPr>
        <w:noProof/>
      </w:rPr>
      <w:pict w14:anchorId="7A28D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Landmarks document copy"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wrapcoords="3813 403 1852 673 1171 711 1171 1154 1743 1307 1252 1327 1198 1461 1361 1596 3568 1634 3186 2250 3077 2288 3268 2385 10786 2558 10786 2865 19393 3173 19175 3212 18195 3442 17269 3789 16588 4096 16043 4404 15171 5020 14490 5635 14218 5943 13782 6558 13455 7174 13346 7482 13183 8097 13101 8713 13128 9328 13237 9944 13319 10251 13428 10559 13755 11175 20347 21003 20755 21349 21191 21561 21218 21561 21600 21561 21600 12983 19502 12713 18631 12406 18004 12098 17514 11790 16806 11175 16343 10559 16043 9944 15907 9328 15879 8713 16016 8097 16125 7789 16288 7482 16506 7155 17432 6231 18385 5635 19175 5327 20537 5020 21600 4962 21600 2981 21000 2981 10786 2865 10786 2558 9288 2500 4848 2250 4439 1634 10622 1615 20129 1442 20210 1154 19883 1057 19311 980 13074 846 6700 673 4194 403 3813 403">
          <v:imagedata r:id="rId1" o:title="Landmarks documen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7.6pt;height:17.6pt" o:bullet="t">
        <v:imagedata r:id="rId1" o:title=""/>
      </v:shape>
    </w:pict>
  </w:numPicBullet>
  <w:numPicBullet w:numPicBulletId="1">
    <w:pict>
      <v:shape id="_x0000_i1090" type="#_x0000_t75" style="width:16.75pt;height:17.6pt" o:bullet="t">
        <v:imagedata r:id="rId2" o:title=""/>
      </v:shape>
    </w:pict>
  </w:numPicBullet>
  <w:abstractNum w:abstractNumId="0" w15:restartNumberingAfterBreak="0">
    <w:nsid w:val="00D220A5"/>
    <w:multiLevelType w:val="hybridMultilevel"/>
    <w:tmpl w:val="D57CB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C8"/>
    <w:multiLevelType w:val="hybridMultilevel"/>
    <w:tmpl w:val="5CF8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C1C9D"/>
    <w:multiLevelType w:val="hybridMultilevel"/>
    <w:tmpl w:val="DFBA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D6558"/>
    <w:multiLevelType w:val="hybridMultilevel"/>
    <w:tmpl w:val="5F3C1F8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1301AC9"/>
    <w:multiLevelType w:val="hybridMultilevel"/>
    <w:tmpl w:val="EB60429C"/>
    <w:lvl w:ilvl="0" w:tplc="A0323DDE">
      <w:start w:val="38"/>
      <w:numFmt w:val="bullet"/>
      <w:lvlText w:val="-"/>
      <w:lvlJc w:val="left"/>
      <w:pPr>
        <w:ind w:left="720" w:hanging="360"/>
      </w:pPr>
      <w:rPr>
        <w:rFonts w:ascii="Century Gothic" w:eastAsiaTheme="minorEastAsia" w:hAnsi="Century Gothic"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84E2E"/>
    <w:multiLevelType w:val="hybridMultilevel"/>
    <w:tmpl w:val="9D92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72B4E"/>
    <w:multiLevelType w:val="multilevel"/>
    <w:tmpl w:val="2AE02C82"/>
    <w:lvl w:ilvl="0">
      <w:start w:val="1"/>
      <w:numFmt w:val="decimal"/>
      <w:lvlText w:val="%1."/>
      <w:lvlJc w:val="left"/>
      <w:pPr>
        <w:ind w:left="72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420191"/>
    <w:multiLevelType w:val="multilevel"/>
    <w:tmpl w:val="7E1C7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4F0F33"/>
    <w:multiLevelType w:val="hybridMultilevel"/>
    <w:tmpl w:val="8624B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95485"/>
    <w:multiLevelType w:val="hybridMultilevel"/>
    <w:tmpl w:val="55E822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EC3139"/>
    <w:multiLevelType w:val="hybridMultilevel"/>
    <w:tmpl w:val="40CC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D3ADE"/>
    <w:multiLevelType w:val="hybridMultilevel"/>
    <w:tmpl w:val="E61E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D433A"/>
    <w:multiLevelType w:val="multilevel"/>
    <w:tmpl w:val="997EF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05212"/>
    <w:multiLevelType w:val="hybridMultilevel"/>
    <w:tmpl w:val="4A6201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43E9C"/>
    <w:multiLevelType w:val="hybridMultilevel"/>
    <w:tmpl w:val="0CAC6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706E6A"/>
    <w:multiLevelType w:val="hybridMultilevel"/>
    <w:tmpl w:val="66B211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30A9F"/>
    <w:multiLevelType w:val="hybridMultilevel"/>
    <w:tmpl w:val="8F40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24F4C"/>
    <w:multiLevelType w:val="hybridMultilevel"/>
    <w:tmpl w:val="D24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C4E5A"/>
    <w:multiLevelType w:val="multilevel"/>
    <w:tmpl w:val="3E107026"/>
    <w:lvl w:ilvl="0">
      <w:numFmt w:val="bullet"/>
      <w:lvlText w:val=""/>
      <w:lvlPicBulletId w:val="1"/>
      <w:lvlJc w:val="left"/>
      <w:pPr>
        <w:ind w:left="957" w:firstLine="0"/>
      </w:pPr>
      <w:rPr>
        <w:rFonts w:hAnsi="Symbol" w:hint="default"/>
        <w:sz w:val="26"/>
      </w:rPr>
    </w:lvl>
    <w:lvl w:ilvl="1">
      <w:numFmt w:val="bullet"/>
      <w:lvlText w:val="o"/>
      <w:lvlJc w:val="left"/>
      <w:pPr>
        <w:ind w:left="181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2">
      <w:numFmt w:val="bullet"/>
      <w:lvlText w:val="▪"/>
      <w:lvlJc w:val="left"/>
      <w:pPr>
        <w:ind w:left="253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3">
      <w:numFmt w:val="bullet"/>
      <w:lvlText w:val="•"/>
      <w:lvlJc w:val="left"/>
      <w:pPr>
        <w:ind w:left="325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4">
      <w:numFmt w:val="bullet"/>
      <w:lvlText w:val="o"/>
      <w:lvlJc w:val="left"/>
      <w:pPr>
        <w:ind w:left="397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5">
      <w:numFmt w:val="bullet"/>
      <w:lvlText w:val="▪"/>
      <w:lvlJc w:val="left"/>
      <w:pPr>
        <w:ind w:left="469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6">
      <w:numFmt w:val="bullet"/>
      <w:lvlText w:val="•"/>
      <w:lvlJc w:val="left"/>
      <w:pPr>
        <w:ind w:left="541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7">
      <w:numFmt w:val="bullet"/>
      <w:lvlText w:val="o"/>
      <w:lvlJc w:val="left"/>
      <w:pPr>
        <w:ind w:left="613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8">
      <w:numFmt w:val="bullet"/>
      <w:lvlText w:val="▪"/>
      <w:lvlJc w:val="left"/>
      <w:pPr>
        <w:ind w:left="6851"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abstractNum>
  <w:abstractNum w:abstractNumId="19" w15:restartNumberingAfterBreak="0">
    <w:nsid w:val="4D0F742A"/>
    <w:multiLevelType w:val="hybridMultilevel"/>
    <w:tmpl w:val="41A848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A0C68"/>
    <w:multiLevelType w:val="hybridMultilevel"/>
    <w:tmpl w:val="63AE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F807CD"/>
    <w:multiLevelType w:val="hybridMultilevel"/>
    <w:tmpl w:val="0130D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B7253F3"/>
    <w:multiLevelType w:val="hybridMultilevel"/>
    <w:tmpl w:val="9A981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086FE7"/>
    <w:multiLevelType w:val="hybridMultilevel"/>
    <w:tmpl w:val="D1205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590EE3"/>
    <w:multiLevelType w:val="hybridMultilevel"/>
    <w:tmpl w:val="86B8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981AD2"/>
    <w:multiLevelType w:val="hybridMultilevel"/>
    <w:tmpl w:val="1C1EEF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3E48DC"/>
    <w:multiLevelType w:val="multilevel"/>
    <w:tmpl w:val="D70ED0AE"/>
    <w:lvl w:ilvl="0">
      <w:numFmt w:val="bullet"/>
      <w:lvlText w:val=""/>
      <w:lvlPicBulletId w:val="0"/>
      <w:lvlJc w:val="left"/>
      <w:pPr>
        <w:ind w:left="975" w:firstLine="0"/>
      </w:pPr>
      <w:rPr>
        <w:rFonts w:hAnsi="Symbol" w:hint="default"/>
        <w:sz w:val="26"/>
      </w:rPr>
    </w:lvl>
    <w:lvl w:ilvl="1">
      <w:numFmt w:val="bullet"/>
      <w:lvlText w:val="o"/>
      <w:lvlJc w:val="left"/>
      <w:pPr>
        <w:ind w:left="182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2">
      <w:numFmt w:val="bullet"/>
      <w:lvlText w:val="▪"/>
      <w:lvlJc w:val="left"/>
      <w:pPr>
        <w:ind w:left="254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3">
      <w:numFmt w:val="bullet"/>
      <w:lvlText w:val="•"/>
      <w:lvlJc w:val="left"/>
      <w:pPr>
        <w:ind w:left="326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4">
      <w:numFmt w:val="bullet"/>
      <w:lvlText w:val="o"/>
      <w:lvlJc w:val="left"/>
      <w:pPr>
        <w:ind w:left="398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5">
      <w:numFmt w:val="bullet"/>
      <w:lvlText w:val="▪"/>
      <w:lvlJc w:val="left"/>
      <w:pPr>
        <w:ind w:left="470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6">
      <w:numFmt w:val="bullet"/>
      <w:lvlText w:val="•"/>
      <w:lvlJc w:val="left"/>
      <w:pPr>
        <w:ind w:left="542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7">
      <w:numFmt w:val="bullet"/>
      <w:lvlText w:val="o"/>
      <w:lvlJc w:val="left"/>
      <w:pPr>
        <w:ind w:left="614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8">
      <w:numFmt w:val="bullet"/>
      <w:lvlText w:val="▪"/>
      <w:lvlJc w:val="left"/>
      <w:pPr>
        <w:ind w:left="686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abstractNum>
  <w:abstractNum w:abstractNumId="27" w15:restartNumberingAfterBreak="0">
    <w:nsid w:val="70B52F02"/>
    <w:multiLevelType w:val="hybridMultilevel"/>
    <w:tmpl w:val="5BE6FA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8145A2"/>
    <w:multiLevelType w:val="hybridMultilevel"/>
    <w:tmpl w:val="5A76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E62514D"/>
    <w:multiLevelType w:val="hybridMultilevel"/>
    <w:tmpl w:val="1776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1570C"/>
    <w:multiLevelType w:val="hybridMultilevel"/>
    <w:tmpl w:val="24D6A80E"/>
    <w:lvl w:ilvl="0" w:tplc="650C1594">
      <w:start w:val="1"/>
      <w:numFmt w:val="lowerLetter"/>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num w:numId="1">
    <w:abstractNumId w:val="3"/>
  </w:num>
  <w:num w:numId="2">
    <w:abstractNumId w:val="27"/>
  </w:num>
  <w:num w:numId="3">
    <w:abstractNumId w:val="25"/>
  </w:num>
  <w:num w:numId="4">
    <w:abstractNumId w:val="9"/>
  </w:num>
  <w:num w:numId="5">
    <w:abstractNumId w:val="30"/>
  </w:num>
  <w:num w:numId="6">
    <w:abstractNumId w:val="13"/>
  </w:num>
  <w:num w:numId="7">
    <w:abstractNumId w:val="21"/>
  </w:num>
  <w:num w:numId="8">
    <w:abstractNumId w:val="24"/>
  </w:num>
  <w:num w:numId="9">
    <w:abstractNumId w:val="26"/>
  </w:num>
  <w:num w:numId="10">
    <w:abstractNumId w:val="18"/>
  </w:num>
  <w:num w:numId="11">
    <w:abstractNumId w:val="6"/>
  </w:num>
  <w:num w:numId="12">
    <w:abstractNumId w:val="8"/>
  </w:num>
  <w:num w:numId="13">
    <w:abstractNumId w:val="2"/>
  </w:num>
  <w:num w:numId="14">
    <w:abstractNumId w:val="1"/>
  </w:num>
  <w:num w:numId="15">
    <w:abstractNumId w:val="29"/>
  </w:num>
  <w:num w:numId="16">
    <w:abstractNumId w:val="11"/>
  </w:num>
  <w:num w:numId="17">
    <w:abstractNumId w:val="15"/>
  </w:num>
  <w:num w:numId="18">
    <w:abstractNumId w:val="12"/>
  </w:num>
  <w:num w:numId="19">
    <w:abstractNumId w:val="4"/>
  </w:num>
  <w:num w:numId="20">
    <w:abstractNumId w:val="16"/>
  </w:num>
  <w:num w:numId="21">
    <w:abstractNumId w:val="10"/>
  </w:num>
  <w:num w:numId="22">
    <w:abstractNumId w:val="20"/>
  </w:num>
  <w:num w:numId="23">
    <w:abstractNumId w:val="7"/>
  </w:num>
  <w:num w:numId="24">
    <w:abstractNumId w:val="17"/>
  </w:num>
  <w:num w:numId="25">
    <w:abstractNumId w:val="0"/>
  </w:num>
  <w:num w:numId="26">
    <w:abstractNumId w:val="19"/>
  </w:num>
  <w:num w:numId="27">
    <w:abstractNumId w:val="14"/>
  </w:num>
  <w:num w:numId="28">
    <w:abstractNumId w:val="28"/>
  </w:num>
  <w:num w:numId="29">
    <w:abstractNumId w:val="22"/>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hideSpellingErrors/>
  <w:hideGrammatical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CA"/>
    <w:rsid w:val="000015FE"/>
    <w:rsid w:val="00003328"/>
    <w:rsid w:val="00032ABC"/>
    <w:rsid w:val="000346BA"/>
    <w:rsid w:val="00056D4F"/>
    <w:rsid w:val="0009777C"/>
    <w:rsid w:val="000C7664"/>
    <w:rsid w:val="001015A7"/>
    <w:rsid w:val="001063CB"/>
    <w:rsid w:val="0012494A"/>
    <w:rsid w:val="00161B93"/>
    <w:rsid w:val="001A59CC"/>
    <w:rsid w:val="001F2188"/>
    <w:rsid w:val="001F4ACA"/>
    <w:rsid w:val="00207B51"/>
    <w:rsid w:val="002279EE"/>
    <w:rsid w:val="00255D7F"/>
    <w:rsid w:val="00293C97"/>
    <w:rsid w:val="002C7009"/>
    <w:rsid w:val="0030564E"/>
    <w:rsid w:val="00312798"/>
    <w:rsid w:val="0032279E"/>
    <w:rsid w:val="00362409"/>
    <w:rsid w:val="003A2FFB"/>
    <w:rsid w:val="003C6514"/>
    <w:rsid w:val="003D1FBA"/>
    <w:rsid w:val="003E1FF0"/>
    <w:rsid w:val="0040001D"/>
    <w:rsid w:val="00403DB7"/>
    <w:rsid w:val="004809EE"/>
    <w:rsid w:val="00493BDF"/>
    <w:rsid w:val="004D0D50"/>
    <w:rsid w:val="004F09E5"/>
    <w:rsid w:val="00532283"/>
    <w:rsid w:val="0054176F"/>
    <w:rsid w:val="00563EA3"/>
    <w:rsid w:val="005640A7"/>
    <w:rsid w:val="00581EAF"/>
    <w:rsid w:val="005F653D"/>
    <w:rsid w:val="00673314"/>
    <w:rsid w:val="0067665E"/>
    <w:rsid w:val="006964B1"/>
    <w:rsid w:val="006A16F4"/>
    <w:rsid w:val="006D6AF6"/>
    <w:rsid w:val="00733419"/>
    <w:rsid w:val="007456DA"/>
    <w:rsid w:val="007A408C"/>
    <w:rsid w:val="007B0E44"/>
    <w:rsid w:val="007D79C6"/>
    <w:rsid w:val="007E1C3A"/>
    <w:rsid w:val="007E1DD6"/>
    <w:rsid w:val="00817725"/>
    <w:rsid w:val="008272E2"/>
    <w:rsid w:val="008568E9"/>
    <w:rsid w:val="00892E45"/>
    <w:rsid w:val="008B3D4F"/>
    <w:rsid w:val="008D7C1F"/>
    <w:rsid w:val="00926B91"/>
    <w:rsid w:val="009C132E"/>
    <w:rsid w:val="009E6234"/>
    <w:rsid w:val="009F5FCA"/>
    <w:rsid w:val="00A12FA8"/>
    <w:rsid w:val="00A14CDD"/>
    <w:rsid w:val="00A2672E"/>
    <w:rsid w:val="00A55B6C"/>
    <w:rsid w:val="00A76AD0"/>
    <w:rsid w:val="00A80A15"/>
    <w:rsid w:val="00AB3EA4"/>
    <w:rsid w:val="00AF5AB4"/>
    <w:rsid w:val="00B014BD"/>
    <w:rsid w:val="00B32E7A"/>
    <w:rsid w:val="00B732CE"/>
    <w:rsid w:val="00BB36C4"/>
    <w:rsid w:val="00BE5576"/>
    <w:rsid w:val="00BF424B"/>
    <w:rsid w:val="00C47885"/>
    <w:rsid w:val="00C55E88"/>
    <w:rsid w:val="00C66440"/>
    <w:rsid w:val="00C76A74"/>
    <w:rsid w:val="00C86F8F"/>
    <w:rsid w:val="00CC5748"/>
    <w:rsid w:val="00CC7AE3"/>
    <w:rsid w:val="00D55C1C"/>
    <w:rsid w:val="00D60135"/>
    <w:rsid w:val="00D924FE"/>
    <w:rsid w:val="00DC134D"/>
    <w:rsid w:val="00DD5045"/>
    <w:rsid w:val="00DF0D96"/>
    <w:rsid w:val="00DF1AA5"/>
    <w:rsid w:val="00DF39CC"/>
    <w:rsid w:val="00DF72D9"/>
    <w:rsid w:val="00E004DC"/>
    <w:rsid w:val="00E21F07"/>
    <w:rsid w:val="00E535CA"/>
    <w:rsid w:val="00EB0651"/>
    <w:rsid w:val="00F42357"/>
    <w:rsid w:val="00F5034E"/>
    <w:rsid w:val="00F64B51"/>
    <w:rsid w:val="00F75B3A"/>
    <w:rsid w:val="00F8401D"/>
    <w:rsid w:val="00FA1C53"/>
    <w:rsid w:val="00FB28FD"/>
    <w:rsid w:val="00FE2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4DDBDB5"/>
  <w14:defaultImageDpi w14:val="300"/>
  <w15:docId w15:val="{42EE9E61-68FF-40F1-992E-614519663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AB3EA4"/>
    <w:pPr>
      <w:keepNext/>
      <w:overflowPunct w:val="0"/>
      <w:autoSpaceDE w:val="0"/>
      <w:autoSpaceDN w:val="0"/>
      <w:adjustRightInd w:val="0"/>
      <w:spacing w:before="240" w:after="60"/>
      <w:textAlignment w:val="baseline"/>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5CA"/>
    <w:pPr>
      <w:tabs>
        <w:tab w:val="center" w:pos="4320"/>
        <w:tab w:val="right" w:pos="8640"/>
      </w:tabs>
    </w:pPr>
  </w:style>
  <w:style w:type="character" w:customStyle="1" w:styleId="HeaderChar">
    <w:name w:val="Header Char"/>
    <w:basedOn w:val="DefaultParagraphFont"/>
    <w:link w:val="Header"/>
    <w:uiPriority w:val="99"/>
    <w:rsid w:val="00E535CA"/>
  </w:style>
  <w:style w:type="paragraph" w:styleId="Footer">
    <w:name w:val="footer"/>
    <w:basedOn w:val="Normal"/>
    <w:link w:val="FooterChar"/>
    <w:uiPriority w:val="99"/>
    <w:unhideWhenUsed/>
    <w:rsid w:val="00E535CA"/>
    <w:pPr>
      <w:tabs>
        <w:tab w:val="center" w:pos="4320"/>
        <w:tab w:val="right" w:pos="8640"/>
      </w:tabs>
    </w:pPr>
  </w:style>
  <w:style w:type="character" w:customStyle="1" w:styleId="FooterChar">
    <w:name w:val="Footer Char"/>
    <w:basedOn w:val="DefaultParagraphFont"/>
    <w:link w:val="Footer"/>
    <w:uiPriority w:val="99"/>
    <w:rsid w:val="00E535CA"/>
  </w:style>
  <w:style w:type="character" w:customStyle="1" w:styleId="Heading3Char">
    <w:name w:val="Heading 3 Char"/>
    <w:basedOn w:val="DefaultParagraphFont"/>
    <w:link w:val="Heading3"/>
    <w:uiPriority w:val="99"/>
    <w:rsid w:val="00AB3EA4"/>
    <w:rPr>
      <w:rFonts w:ascii="Arial" w:eastAsia="Times New Roman" w:hAnsi="Arial" w:cs="Arial"/>
      <w:b/>
      <w:bCs/>
      <w:sz w:val="26"/>
      <w:szCs w:val="26"/>
      <w:lang w:val="en-GB"/>
    </w:rPr>
  </w:style>
  <w:style w:type="paragraph" w:styleId="ListParagraph">
    <w:name w:val="List Paragraph"/>
    <w:basedOn w:val="Normal"/>
    <w:uiPriority w:val="34"/>
    <w:qFormat/>
    <w:rsid w:val="00AB3EA4"/>
    <w:pPr>
      <w:ind w:left="720"/>
    </w:pPr>
    <w:rPr>
      <w:rFonts w:ascii="Times New Roman" w:eastAsia="Times New Roman" w:hAnsi="Times New Roman" w:cs="Times New Roman"/>
      <w:lang w:val="en-GB" w:eastAsia="en-GB"/>
    </w:rPr>
  </w:style>
  <w:style w:type="paragraph" w:styleId="NoSpacing">
    <w:name w:val="No Spacing"/>
    <w:uiPriority w:val="1"/>
    <w:qFormat/>
    <w:rsid w:val="00AB3EA4"/>
    <w:pPr>
      <w:overflowPunct w:val="0"/>
      <w:autoSpaceDE w:val="0"/>
      <w:autoSpaceDN w:val="0"/>
      <w:adjustRightInd w:val="0"/>
      <w:textAlignment w:val="baseline"/>
    </w:pPr>
    <w:rPr>
      <w:rFonts w:ascii="Arial" w:eastAsia="Times New Roman" w:hAnsi="Arial" w:cs="Arial"/>
      <w:lang w:val="en-GB"/>
    </w:rPr>
  </w:style>
  <w:style w:type="character" w:customStyle="1" w:styleId="apple-converted-space">
    <w:name w:val="apple-converted-space"/>
    <w:basedOn w:val="DefaultParagraphFont"/>
    <w:rsid w:val="00C47885"/>
  </w:style>
  <w:style w:type="paragraph" w:styleId="BodyText">
    <w:name w:val="Body Text"/>
    <w:basedOn w:val="Normal"/>
    <w:link w:val="BodyTextChar"/>
    <w:rsid w:val="00C86F8F"/>
    <w:pPr>
      <w:overflowPunct w:val="0"/>
      <w:autoSpaceDE w:val="0"/>
      <w:autoSpaceDN w:val="0"/>
      <w:adjustRightInd w:val="0"/>
      <w:spacing w:after="240" w:line="360" w:lineRule="auto"/>
      <w:jc w:val="both"/>
      <w:textAlignment w:val="baseline"/>
    </w:pPr>
    <w:rPr>
      <w:rFonts w:ascii="Arial" w:eastAsia="Times New Roman" w:hAnsi="Arial" w:cs="Times New Roman"/>
      <w:sz w:val="22"/>
      <w:szCs w:val="20"/>
      <w:lang w:val="en-GB"/>
    </w:rPr>
  </w:style>
  <w:style w:type="character" w:customStyle="1" w:styleId="BodyTextChar">
    <w:name w:val="Body Text Char"/>
    <w:basedOn w:val="DefaultParagraphFont"/>
    <w:link w:val="BodyText"/>
    <w:rsid w:val="00C86F8F"/>
    <w:rPr>
      <w:rFonts w:ascii="Arial" w:eastAsia="Times New Roman" w:hAnsi="Arial" w:cs="Times New Roman"/>
      <w:sz w:val="22"/>
      <w:szCs w:val="20"/>
      <w:lang w:val="en-GB"/>
    </w:rPr>
  </w:style>
  <w:style w:type="paragraph" w:styleId="NormalWeb">
    <w:name w:val="Normal (Web)"/>
    <w:basedOn w:val="Normal"/>
    <w:uiPriority w:val="99"/>
    <w:unhideWhenUsed/>
    <w:rsid w:val="00C86F8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rsid w:val="00C86F8F"/>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6F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6F8F"/>
    <w:rPr>
      <w:rFonts w:ascii="Times New Roman" w:hAnsi="Times New Roman" w:cs="Times New Roman"/>
      <w:sz w:val="18"/>
      <w:szCs w:val="18"/>
    </w:rPr>
  </w:style>
  <w:style w:type="paragraph" w:styleId="BodyTextIndent">
    <w:name w:val="Body Text Indent"/>
    <w:basedOn w:val="Normal"/>
    <w:link w:val="BodyTextIndentChar"/>
    <w:uiPriority w:val="99"/>
    <w:unhideWhenUsed/>
    <w:rsid w:val="00DF0D96"/>
    <w:pPr>
      <w:overflowPunct w:val="0"/>
      <w:autoSpaceDE w:val="0"/>
      <w:autoSpaceDN w:val="0"/>
      <w:adjustRightInd w:val="0"/>
      <w:spacing w:after="120"/>
      <w:ind w:left="360"/>
    </w:pPr>
    <w:rPr>
      <w:rFonts w:ascii="Arial" w:eastAsia="Times New Roman" w:hAnsi="Arial" w:cs="Arial"/>
      <w:lang w:val="en-GB"/>
    </w:rPr>
  </w:style>
  <w:style w:type="character" w:customStyle="1" w:styleId="BodyTextIndentChar">
    <w:name w:val="Body Text Indent Char"/>
    <w:basedOn w:val="DefaultParagraphFont"/>
    <w:link w:val="BodyTextIndent"/>
    <w:uiPriority w:val="99"/>
    <w:rsid w:val="00DF0D96"/>
    <w:rPr>
      <w:rFonts w:ascii="Arial" w:eastAsia="Times New Roman"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808011">
      <w:bodyDiv w:val="1"/>
      <w:marLeft w:val="0"/>
      <w:marRight w:val="0"/>
      <w:marTop w:val="0"/>
      <w:marBottom w:val="0"/>
      <w:divBdr>
        <w:top w:val="none" w:sz="0" w:space="0" w:color="auto"/>
        <w:left w:val="none" w:sz="0" w:space="0" w:color="auto"/>
        <w:bottom w:val="none" w:sz="0" w:space="0" w:color="auto"/>
        <w:right w:val="none" w:sz="0" w:space="0" w:color="auto"/>
      </w:divBdr>
      <w:divsChild>
        <w:div w:id="905652487">
          <w:marLeft w:val="0"/>
          <w:marRight w:val="0"/>
          <w:marTop w:val="0"/>
          <w:marBottom w:val="0"/>
          <w:divBdr>
            <w:top w:val="none" w:sz="0" w:space="0" w:color="auto"/>
            <w:left w:val="none" w:sz="0" w:space="0" w:color="auto"/>
            <w:bottom w:val="none" w:sz="0" w:space="0" w:color="auto"/>
            <w:right w:val="none" w:sz="0" w:space="0" w:color="auto"/>
          </w:divBdr>
          <w:divsChild>
            <w:div w:id="1163857675">
              <w:marLeft w:val="0"/>
              <w:marRight w:val="0"/>
              <w:marTop w:val="0"/>
              <w:marBottom w:val="0"/>
              <w:divBdr>
                <w:top w:val="none" w:sz="0" w:space="0" w:color="auto"/>
                <w:left w:val="none" w:sz="0" w:space="0" w:color="auto"/>
                <w:bottom w:val="none" w:sz="0" w:space="0" w:color="auto"/>
                <w:right w:val="none" w:sz="0" w:space="0" w:color="auto"/>
              </w:divBdr>
              <w:divsChild>
                <w:div w:id="12104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4220">
      <w:bodyDiv w:val="1"/>
      <w:marLeft w:val="0"/>
      <w:marRight w:val="0"/>
      <w:marTop w:val="0"/>
      <w:marBottom w:val="0"/>
      <w:divBdr>
        <w:top w:val="none" w:sz="0" w:space="0" w:color="auto"/>
        <w:left w:val="none" w:sz="0" w:space="0" w:color="auto"/>
        <w:bottom w:val="none" w:sz="0" w:space="0" w:color="auto"/>
        <w:right w:val="none" w:sz="0" w:space="0" w:color="auto"/>
      </w:divBdr>
    </w:div>
    <w:div w:id="956252667">
      <w:bodyDiv w:val="1"/>
      <w:marLeft w:val="0"/>
      <w:marRight w:val="0"/>
      <w:marTop w:val="0"/>
      <w:marBottom w:val="0"/>
      <w:divBdr>
        <w:top w:val="none" w:sz="0" w:space="0" w:color="auto"/>
        <w:left w:val="none" w:sz="0" w:space="0" w:color="auto"/>
        <w:bottom w:val="none" w:sz="0" w:space="0" w:color="auto"/>
        <w:right w:val="none" w:sz="0" w:space="0" w:color="auto"/>
      </w:divBdr>
    </w:div>
    <w:div w:id="1058355849">
      <w:bodyDiv w:val="1"/>
      <w:marLeft w:val="0"/>
      <w:marRight w:val="0"/>
      <w:marTop w:val="0"/>
      <w:marBottom w:val="0"/>
      <w:divBdr>
        <w:top w:val="none" w:sz="0" w:space="0" w:color="auto"/>
        <w:left w:val="none" w:sz="0" w:space="0" w:color="auto"/>
        <w:bottom w:val="none" w:sz="0" w:space="0" w:color="auto"/>
        <w:right w:val="none" w:sz="0" w:space="0" w:color="auto"/>
      </w:divBdr>
    </w:div>
    <w:div w:id="1521509765">
      <w:bodyDiv w:val="1"/>
      <w:marLeft w:val="0"/>
      <w:marRight w:val="0"/>
      <w:marTop w:val="0"/>
      <w:marBottom w:val="0"/>
      <w:divBdr>
        <w:top w:val="none" w:sz="0" w:space="0" w:color="auto"/>
        <w:left w:val="none" w:sz="0" w:space="0" w:color="auto"/>
        <w:bottom w:val="none" w:sz="0" w:space="0" w:color="auto"/>
        <w:right w:val="none" w:sz="0" w:space="0" w:color="auto"/>
      </w:divBdr>
    </w:div>
    <w:div w:id="1961035625">
      <w:bodyDiv w:val="1"/>
      <w:marLeft w:val="0"/>
      <w:marRight w:val="0"/>
      <w:marTop w:val="0"/>
      <w:marBottom w:val="0"/>
      <w:divBdr>
        <w:top w:val="none" w:sz="0" w:space="0" w:color="auto"/>
        <w:left w:val="none" w:sz="0" w:space="0" w:color="auto"/>
        <w:bottom w:val="none" w:sz="0" w:space="0" w:color="auto"/>
        <w:right w:val="none" w:sz="0" w:space="0" w:color="auto"/>
      </w:divBdr>
      <w:divsChild>
        <w:div w:id="458494470">
          <w:marLeft w:val="0"/>
          <w:marRight w:val="0"/>
          <w:marTop w:val="0"/>
          <w:marBottom w:val="0"/>
          <w:divBdr>
            <w:top w:val="none" w:sz="0" w:space="0" w:color="auto"/>
            <w:left w:val="none" w:sz="0" w:space="0" w:color="auto"/>
            <w:bottom w:val="none" w:sz="0" w:space="0" w:color="auto"/>
            <w:right w:val="none" w:sz="0" w:space="0" w:color="auto"/>
          </w:divBdr>
        </w:div>
      </w:divsChild>
    </w:div>
    <w:div w:id="2058124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15967AE93C2439C6D540295E4793A" ma:contentTypeVersion="12" ma:contentTypeDescription="Create a new document." ma:contentTypeScope="" ma:versionID="6373872d42df0bfe8cd3ac00cbb20904">
  <xsd:schema xmlns:xsd="http://www.w3.org/2001/XMLSchema" xmlns:xs="http://www.w3.org/2001/XMLSchema" xmlns:p="http://schemas.microsoft.com/office/2006/metadata/properties" xmlns:ns2="eefd7c87-d9d2-4895-8f0d-4cda1a5bcaa1" xmlns:ns3="c5b77680-acd9-42ce-989c-6c2ed5478eaa" targetNamespace="http://schemas.microsoft.com/office/2006/metadata/properties" ma:root="true" ma:fieldsID="eba324f8e8c5e9faeb5f02e6accda4ed" ns2:_="" ns3:_="">
    <xsd:import namespace="eefd7c87-d9d2-4895-8f0d-4cda1a5bcaa1"/>
    <xsd:import namespace="c5b77680-acd9-42ce-989c-6c2ed5478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d7c87-d9d2-4895-8f0d-4cda1a5bc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b77680-acd9-42ce-989c-6c2ed5478e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81CE00-532E-4C4B-81F7-351E0122FCC9}"/>
</file>

<file path=customXml/itemProps2.xml><?xml version="1.0" encoding="utf-8"?>
<ds:datastoreItem xmlns:ds="http://schemas.openxmlformats.org/officeDocument/2006/customXml" ds:itemID="{D930EC24-D55B-48DC-9BD3-4344FF58189D}"/>
</file>

<file path=customXml/itemProps3.xml><?xml version="1.0" encoding="utf-8"?>
<ds:datastoreItem xmlns:ds="http://schemas.openxmlformats.org/officeDocument/2006/customXml" ds:itemID="{6232799A-4CB2-4075-B9C5-DCA3DD345016}"/>
</file>

<file path=docProps/app.xml><?xml version="1.0" encoding="utf-8"?>
<Properties xmlns="http://schemas.openxmlformats.org/officeDocument/2006/extended-properties" xmlns:vt="http://schemas.openxmlformats.org/officeDocument/2006/docPropsVTypes">
  <Template>Normal.dotm</Template>
  <TotalTime>82</TotalTime>
  <Pages>6</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Landmarks College</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W</dc:creator>
  <cp:lastModifiedBy>Emily Lang</cp:lastModifiedBy>
  <cp:revision>12</cp:revision>
  <cp:lastPrinted>2020-03-06T12:16:00Z</cp:lastPrinted>
  <dcterms:created xsi:type="dcterms:W3CDTF">2020-03-02T15:10:00Z</dcterms:created>
  <dcterms:modified xsi:type="dcterms:W3CDTF">2020-05-26T14:33:00Z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0x010100BFA15967AE93C2439C6D540295E4793A</vt:lpwstr>
  </property>
</Properties>
</file>