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FA78" w14:textId="77777777" w:rsidR="00AE5895" w:rsidRPr="00AE5895" w:rsidRDefault="00087B3B" w:rsidP="00AE5895">
      <w:r>
        <w:rPr>
          <w:rFonts w:ascii="Arial" w:hAnsi="Arial" w:cs="Arial"/>
          <w:noProof/>
          <w:lang w:val="en-GB" w:eastAsia="en-GB"/>
        </w:rPr>
        <w:drawing>
          <wp:anchor distT="0" distB="0" distL="114300" distR="114300" simplePos="0" relativeHeight="251659264" behindDoc="0" locked="0" layoutInCell="1" allowOverlap="1" wp14:anchorId="3753FAC0" wp14:editId="3753FAC1">
            <wp:simplePos x="0" y="0"/>
            <wp:positionH relativeFrom="margin">
              <wp:posOffset>-514350</wp:posOffset>
            </wp:positionH>
            <wp:positionV relativeFrom="paragraph">
              <wp:posOffset>-657225</wp:posOffset>
            </wp:positionV>
            <wp:extent cx="2324100" cy="85419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 Skills graphics.jpg"/>
                    <pic:cNvPicPr/>
                  </pic:nvPicPr>
                  <pic:blipFill>
                    <a:blip r:embed="rId7">
                      <a:extLst>
                        <a:ext uri="{28A0092B-C50C-407E-A947-70E740481C1C}">
                          <a14:useLocalDpi xmlns:a14="http://schemas.microsoft.com/office/drawing/2010/main" val="0"/>
                        </a:ext>
                      </a:extLst>
                    </a:blip>
                    <a:stretch>
                      <a:fillRect/>
                    </a:stretch>
                  </pic:blipFill>
                  <pic:spPr>
                    <a:xfrm>
                      <a:off x="0" y="0"/>
                      <a:ext cx="2324100" cy="854193"/>
                    </a:xfrm>
                    <a:prstGeom prst="rect">
                      <a:avLst/>
                    </a:prstGeom>
                  </pic:spPr>
                </pic:pic>
              </a:graphicData>
            </a:graphic>
            <wp14:sizeRelH relativeFrom="margin">
              <wp14:pctWidth>0</wp14:pctWidth>
            </wp14:sizeRelH>
            <wp14:sizeRelV relativeFrom="margin">
              <wp14:pctHeight>0</wp14:pctHeight>
            </wp14:sizeRelV>
          </wp:anchor>
        </w:drawing>
      </w:r>
    </w:p>
    <w:p w14:paraId="3753FA79" w14:textId="77777777" w:rsidR="00AE5895" w:rsidRDefault="00AE5895" w:rsidP="00AE5895"/>
    <w:p w14:paraId="3753FA7A" w14:textId="77777777" w:rsidR="00D4485B" w:rsidRPr="00C31B8D" w:rsidRDefault="4FF19349" w:rsidP="4FF19349">
      <w:pPr>
        <w:jc w:val="center"/>
        <w:rPr>
          <w:rFonts w:ascii="Arial" w:eastAsia="Arial" w:hAnsi="Arial" w:cs="Arial"/>
          <w:sz w:val="32"/>
          <w:szCs w:val="32"/>
          <w:u w:val="single"/>
        </w:rPr>
      </w:pPr>
      <w:r w:rsidRPr="4FF19349">
        <w:rPr>
          <w:rFonts w:ascii="Arial" w:eastAsia="Arial" w:hAnsi="Arial" w:cs="Arial"/>
          <w:sz w:val="32"/>
          <w:szCs w:val="32"/>
          <w:u w:val="single"/>
        </w:rPr>
        <w:t>Competition Brief</w:t>
      </w:r>
    </w:p>
    <w:p w14:paraId="3753FA7B" w14:textId="77777777" w:rsidR="00AE5895" w:rsidRPr="00C31B8D" w:rsidRDefault="00AE5895" w:rsidP="00AE5895">
      <w:pPr>
        <w:jc w:val="center"/>
        <w:rPr>
          <w:rFonts w:ascii="Arial" w:hAnsi="Arial" w:cs="Arial"/>
          <w:sz w:val="32"/>
          <w:szCs w:val="32"/>
          <w:u w:val="single"/>
        </w:rPr>
      </w:pPr>
    </w:p>
    <w:p w14:paraId="3753FA7C" w14:textId="77777777" w:rsidR="006D0D7D" w:rsidRDefault="4FF19349" w:rsidP="4FF19349">
      <w:pPr>
        <w:jc w:val="center"/>
        <w:rPr>
          <w:rFonts w:ascii="Arial" w:eastAsia="Arial" w:hAnsi="Arial" w:cs="Arial"/>
          <w:sz w:val="32"/>
          <w:szCs w:val="32"/>
        </w:rPr>
      </w:pPr>
      <w:r w:rsidRPr="4FF19349">
        <w:rPr>
          <w:rFonts w:ascii="Arial" w:eastAsia="Arial" w:hAnsi="Arial" w:cs="Arial"/>
          <w:sz w:val="32"/>
          <w:szCs w:val="32"/>
        </w:rPr>
        <w:t>Health &amp; Life Sciences</w:t>
      </w:r>
    </w:p>
    <w:p w14:paraId="3753FA7D" w14:textId="77777777" w:rsidR="00B122F6" w:rsidRDefault="00B122F6" w:rsidP="008C0970">
      <w:pPr>
        <w:pStyle w:val="Default"/>
        <w:jc w:val="center"/>
      </w:pPr>
    </w:p>
    <w:tbl>
      <w:tblPr>
        <w:tblStyle w:val="TableGrid"/>
        <w:tblpPr w:leftFromText="180" w:rightFromText="180" w:vertAnchor="text" w:horzAnchor="margin" w:tblpX="-792" w:tblpY="203"/>
        <w:tblW w:w="9918" w:type="dxa"/>
        <w:tblLook w:val="01E0" w:firstRow="1" w:lastRow="1" w:firstColumn="1" w:lastColumn="1" w:noHBand="0" w:noVBand="0"/>
      </w:tblPr>
      <w:tblGrid>
        <w:gridCol w:w="3312"/>
        <w:gridCol w:w="3427"/>
        <w:gridCol w:w="3179"/>
      </w:tblGrid>
      <w:tr w:rsidR="00AE5895" w:rsidRPr="006D0D7D" w14:paraId="3753FA7F" w14:textId="77777777" w:rsidTr="00F4163C">
        <w:tc>
          <w:tcPr>
            <w:tcW w:w="9918" w:type="dxa"/>
            <w:gridSpan w:val="3"/>
            <w:shd w:val="clear" w:color="auto" w:fill="339966"/>
          </w:tcPr>
          <w:p w14:paraId="3753FA7E" w14:textId="77777777" w:rsidR="00AE5895" w:rsidRPr="008E3385" w:rsidRDefault="4FF19349" w:rsidP="4FF19349">
            <w:pPr>
              <w:jc w:val="center"/>
              <w:rPr>
                <w:rFonts w:asciiTheme="minorHAnsi" w:eastAsiaTheme="minorEastAsia" w:hAnsiTheme="minorHAnsi" w:cstheme="minorBidi"/>
                <w:sz w:val="32"/>
                <w:szCs w:val="32"/>
              </w:rPr>
            </w:pPr>
            <w:r w:rsidRPr="4FF19349">
              <w:rPr>
                <w:rFonts w:asciiTheme="minorHAnsi" w:eastAsiaTheme="minorEastAsia" w:hAnsiTheme="minorHAnsi" w:cstheme="minorBidi"/>
                <w:sz w:val="32"/>
                <w:szCs w:val="32"/>
              </w:rPr>
              <w:t>Date</w:t>
            </w:r>
          </w:p>
        </w:tc>
      </w:tr>
      <w:tr w:rsidR="00AE5895" w:rsidRPr="006D0D7D" w14:paraId="3753FA82" w14:textId="77777777" w:rsidTr="00F4163C">
        <w:tc>
          <w:tcPr>
            <w:tcW w:w="9918" w:type="dxa"/>
            <w:gridSpan w:val="3"/>
            <w:tcBorders>
              <w:bottom w:val="single" w:sz="4" w:space="0" w:color="auto"/>
            </w:tcBorders>
          </w:tcPr>
          <w:p w14:paraId="3753FA80" w14:textId="30DC4334" w:rsidR="006D0D7D" w:rsidRPr="007B57D5" w:rsidRDefault="4FF19349" w:rsidP="4FF19349">
            <w:pPr>
              <w:spacing w:line="276" w:lineRule="auto"/>
              <w:rPr>
                <w:rFonts w:ascii="Arial" w:eastAsia="Arial" w:hAnsi="Arial" w:cs="Arial"/>
                <w:sz w:val="22"/>
                <w:szCs w:val="22"/>
                <w:highlight w:val="yellow"/>
              </w:rPr>
            </w:pPr>
            <w:r w:rsidRPr="007B57D5">
              <w:rPr>
                <w:rFonts w:ascii="Arial" w:eastAsia="Arial" w:hAnsi="Arial" w:cs="Arial"/>
                <w:sz w:val="22"/>
                <w:szCs w:val="22"/>
              </w:rPr>
              <w:t xml:space="preserve">Competitors will be invited to participate in a live event at </w:t>
            </w:r>
            <w:r w:rsidR="007B57D5" w:rsidRPr="007B57D5">
              <w:rPr>
                <w:rFonts w:ascii="Arial" w:eastAsia="Arial" w:hAnsi="Arial" w:cs="Arial"/>
                <w:sz w:val="22"/>
                <w:szCs w:val="22"/>
                <w:highlight w:val="yellow"/>
              </w:rPr>
              <w:t>[name of venue]</w:t>
            </w:r>
            <w:r w:rsidRPr="007B57D5">
              <w:rPr>
                <w:rFonts w:ascii="Arial" w:eastAsia="Arial" w:hAnsi="Arial" w:cs="Arial"/>
                <w:sz w:val="22"/>
                <w:szCs w:val="22"/>
              </w:rPr>
              <w:t xml:space="preserve"> on </w:t>
            </w:r>
            <w:r w:rsidR="007B57D5" w:rsidRPr="007B57D5">
              <w:rPr>
                <w:rFonts w:ascii="Arial" w:eastAsia="Arial" w:hAnsi="Arial" w:cs="Arial"/>
                <w:sz w:val="22"/>
                <w:szCs w:val="22"/>
                <w:highlight w:val="yellow"/>
              </w:rPr>
              <w:t>[date of competition]</w:t>
            </w:r>
            <w:r w:rsidRPr="007B57D5">
              <w:rPr>
                <w:rFonts w:ascii="Arial" w:eastAsia="Arial" w:hAnsi="Arial" w:cs="Arial"/>
                <w:sz w:val="22"/>
                <w:szCs w:val="22"/>
              </w:rPr>
              <w:t>.</w:t>
            </w:r>
          </w:p>
          <w:p w14:paraId="3753FA81" w14:textId="38761B65" w:rsidR="00BF55E1" w:rsidRPr="008E3385" w:rsidRDefault="4FF19349" w:rsidP="007B57D5">
            <w:pPr>
              <w:spacing w:line="276" w:lineRule="auto"/>
              <w:rPr>
                <w:rFonts w:ascii="Arial" w:eastAsia="Arial" w:hAnsi="Arial" w:cs="Arial"/>
                <w:sz w:val="22"/>
                <w:szCs w:val="22"/>
              </w:rPr>
            </w:pPr>
            <w:r w:rsidRPr="007B57D5">
              <w:rPr>
                <w:rFonts w:ascii="Arial" w:eastAsia="Arial" w:hAnsi="Arial" w:cs="Arial"/>
                <w:sz w:val="22"/>
                <w:szCs w:val="22"/>
              </w:rPr>
              <w:t xml:space="preserve">Address: </w:t>
            </w:r>
            <w:r w:rsidR="007B57D5" w:rsidRPr="007B57D5">
              <w:rPr>
                <w:rFonts w:ascii="Arial" w:eastAsia="Arial" w:hAnsi="Arial" w:cs="Arial"/>
                <w:sz w:val="22"/>
                <w:szCs w:val="22"/>
                <w:highlight w:val="yellow"/>
              </w:rPr>
              <w:t>[address of venue]</w:t>
            </w:r>
          </w:p>
        </w:tc>
      </w:tr>
      <w:tr w:rsidR="00AE5895" w:rsidRPr="006D0D7D" w14:paraId="3753FA84" w14:textId="77777777" w:rsidTr="00F4163C">
        <w:tc>
          <w:tcPr>
            <w:tcW w:w="9918" w:type="dxa"/>
            <w:gridSpan w:val="3"/>
            <w:shd w:val="clear" w:color="auto" w:fill="339966"/>
          </w:tcPr>
          <w:p w14:paraId="3753FA83" w14:textId="77777777" w:rsidR="00AE5895" w:rsidRPr="008E3385" w:rsidRDefault="4FF19349" w:rsidP="4FF19349">
            <w:pPr>
              <w:jc w:val="center"/>
              <w:rPr>
                <w:rFonts w:asciiTheme="minorHAnsi" w:eastAsiaTheme="minorEastAsia" w:hAnsiTheme="minorHAnsi" w:cstheme="minorBidi"/>
                <w:sz w:val="32"/>
                <w:szCs w:val="32"/>
              </w:rPr>
            </w:pPr>
            <w:r w:rsidRPr="4FF19349">
              <w:rPr>
                <w:rFonts w:asciiTheme="minorHAnsi" w:eastAsiaTheme="minorEastAsia" w:hAnsiTheme="minorHAnsi" w:cstheme="minorBidi"/>
                <w:sz w:val="32"/>
                <w:szCs w:val="32"/>
              </w:rPr>
              <w:t>Entry Requirements</w:t>
            </w:r>
          </w:p>
        </w:tc>
      </w:tr>
      <w:tr w:rsidR="00AE5895" w:rsidRPr="006D0D7D" w14:paraId="3753FA92" w14:textId="77777777" w:rsidTr="00F4163C">
        <w:tc>
          <w:tcPr>
            <w:tcW w:w="9918" w:type="dxa"/>
            <w:gridSpan w:val="3"/>
            <w:tcBorders>
              <w:bottom w:val="single" w:sz="4" w:space="0" w:color="auto"/>
            </w:tcBorders>
          </w:tcPr>
          <w:p w14:paraId="3753FA87" w14:textId="5A2F7F52" w:rsidR="006D0D7D" w:rsidRPr="008E3385" w:rsidRDefault="4FF19349" w:rsidP="4FF19349">
            <w:pPr>
              <w:spacing w:line="276" w:lineRule="auto"/>
              <w:rPr>
                <w:rFonts w:ascii="Arial" w:eastAsia="Arial" w:hAnsi="Arial" w:cs="Arial"/>
                <w:sz w:val="22"/>
                <w:szCs w:val="22"/>
              </w:rPr>
            </w:pPr>
            <w:r w:rsidRPr="4FF19349">
              <w:rPr>
                <w:rFonts w:ascii="Arial" w:eastAsia="Arial" w:hAnsi="Arial" w:cs="Arial"/>
                <w:sz w:val="22"/>
                <w:szCs w:val="22"/>
              </w:rPr>
              <w:t xml:space="preserve">The competition is for the learners working towards Level 1. </w:t>
            </w:r>
          </w:p>
          <w:p w14:paraId="41513ADF" w14:textId="77777777" w:rsidR="00C334BB" w:rsidRDefault="00C334BB" w:rsidP="008E3385">
            <w:pPr>
              <w:spacing w:line="276" w:lineRule="auto"/>
              <w:rPr>
                <w:rFonts w:ascii="Arial" w:hAnsi="Arial" w:cs="Arial"/>
                <w:sz w:val="22"/>
                <w:szCs w:val="22"/>
              </w:rPr>
            </w:pPr>
          </w:p>
          <w:p w14:paraId="3753FA89" w14:textId="13CD2D58" w:rsidR="006D0D7D" w:rsidRDefault="4FF19349" w:rsidP="4FF19349">
            <w:pPr>
              <w:spacing w:line="276" w:lineRule="auto"/>
              <w:rPr>
                <w:rFonts w:ascii="Arial" w:eastAsia="Arial" w:hAnsi="Arial" w:cs="Arial"/>
                <w:sz w:val="22"/>
                <w:szCs w:val="22"/>
              </w:rPr>
            </w:pPr>
            <w:r w:rsidRPr="4FF19349">
              <w:rPr>
                <w:rFonts w:ascii="Arial" w:eastAsia="Arial" w:hAnsi="Arial" w:cs="Arial"/>
                <w:sz w:val="22"/>
                <w:szCs w:val="22"/>
              </w:rPr>
              <w:t>Competitors must be 16 years of age or over.</w:t>
            </w:r>
          </w:p>
          <w:p w14:paraId="1CE57084" w14:textId="77777777" w:rsidR="00C334BB" w:rsidRPr="008E3385" w:rsidRDefault="00C334BB" w:rsidP="008E3385">
            <w:pPr>
              <w:spacing w:line="276" w:lineRule="auto"/>
              <w:rPr>
                <w:rFonts w:ascii="Arial" w:hAnsi="Arial" w:cs="Arial"/>
                <w:sz w:val="22"/>
                <w:szCs w:val="22"/>
              </w:rPr>
            </w:pPr>
          </w:p>
          <w:p w14:paraId="3753FA8A" w14:textId="77777777" w:rsidR="006D0D7D" w:rsidRPr="008E3385" w:rsidRDefault="4FF19349" w:rsidP="4FF19349">
            <w:pPr>
              <w:spacing w:line="276" w:lineRule="auto"/>
              <w:rPr>
                <w:rFonts w:ascii="Arial" w:eastAsia="Arial" w:hAnsi="Arial" w:cs="Arial"/>
                <w:sz w:val="22"/>
                <w:szCs w:val="22"/>
              </w:rPr>
            </w:pPr>
            <w:r w:rsidRPr="4FF19349">
              <w:rPr>
                <w:rFonts w:ascii="Arial" w:eastAsia="Arial" w:hAnsi="Arial" w:cs="Arial"/>
                <w:sz w:val="22"/>
                <w:szCs w:val="22"/>
              </w:rPr>
              <w:t xml:space="preserve">A maximum of 2 competitors per </w:t>
            </w:r>
            <w:proofErr w:type="spellStart"/>
            <w:r w:rsidRPr="4FF19349">
              <w:rPr>
                <w:rFonts w:ascii="Arial" w:eastAsia="Arial" w:hAnsi="Arial" w:cs="Arial"/>
                <w:sz w:val="22"/>
                <w:szCs w:val="22"/>
              </w:rPr>
              <w:t>organisation</w:t>
            </w:r>
            <w:proofErr w:type="spellEnd"/>
            <w:r w:rsidRPr="4FF19349">
              <w:rPr>
                <w:rFonts w:ascii="Arial" w:eastAsia="Arial" w:hAnsi="Arial" w:cs="Arial"/>
                <w:sz w:val="22"/>
                <w:szCs w:val="22"/>
              </w:rPr>
              <w:t xml:space="preserve"> may enter.</w:t>
            </w:r>
          </w:p>
          <w:p w14:paraId="3753FA8B" w14:textId="77777777" w:rsidR="006D0D7D" w:rsidRPr="008E3385" w:rsidRDefault="006D0D7D" w:rsidP="008E3385">
            <w:pPr>
              <w:spacing w:line="276" w:lineRule="auto"/>
              <w:rPr>
                <w:rFonts w:ascii="Arial" w:hAnsi="Arial" w:cs="Arial"/>
                <w:sz w:val="22"/>
                <w:szCs w:val="22"/>
              </w:rPr>
            </w:pPr>
          </w:p>
          <w:p w14:paraId="3753FA8C" w14:textId="7ADAAE94" w:rsidR="006D0D7D" w:rsidRPr="008E3385" w:rsidRDefault="4FF19349" w:rsidP="4FF19349">
            <w:pPr>
              <w:spacing w:line="276" w:lineRule="auto"/>
              <w:rPr>
                <w:rFonts w:ascii="Arial" w:eastAsia="Arial" w:hAnsi="Arial" w:cs="Arial"/>
                <w:sz w:val="22"/>
                <w:szCs w:val="22"/>
              </w:rPr>
            </w:pPr>
            <w:r w:rsidRPr="4FF19349">
              <w:rPr>
                <w:rFonts w:ascii="Arial" w:eastAsia="Arial" w:hAnsi="Arial" w:cs="Arial"/>
                <w:sz w:val="22"/>
                <w:szCs w:val="22"/>
              </w:rPr>
              <w:t>Applications to be made via</w:t>
            </w:r>
            <w:r w:rsidR="006F345A">
              <w:rPr>
                <w:rFonts w:ascii="Arial" w:eastAsia="Arial" w:hAnsi="Arial" w:cs="Arial"/>
                <w:sz w:val="22"/>
                <w:szCs w:val="22"/>
              </w:rPr>
              <w:t xml:space="preserve"> </w:t>
            </w:r>
            <w:r w:rsidR="007B57D5" w:rsidRPr="007B57D5">
              <w:rPr>
                <w:rFonts w:ascii="Arial" w:eastAsia="Arial" w:hAnsi="Arial" w:cs="Arial"/>
                <w:sz w:val="22"/>
                <w:szCs w:val="22"/>
                <w:highlight w:val="yellow"/>
              </w:rPr>
              <w:t>[</w:t>
            </w:r>
            <w:r w:rsidR="006F345A" w:rsidRPr="007B57D5">
              <w:rPr>
                <w:rFonts w:ascii="Arial" w:eastAsia="Arial" w:hAnsi="Arial" w:cs="Arial"/>
                <w:sz w:val="22"/>
                <w:szCs w:val="22"/>
                <w:highlight w:val="yellow"/>
              </w:rPr>
              <w:t>your regional competition lead</w:t>
            </w:r>
            <w:r w:rsidR="007B57D5" w:rsidRPr="007B57D5">
              <w:rPr>
                <w:rFonts w:ascii="Arial" w:eastAsia="Arial" w:hAnsi="Arial" w:cs="Arial"/>
                <w:sz w:val="22"/>
                <w:szCs w:val="22"/>
                <w:highlight w:val="yellow"/>
              </w:rPr>
              <w:t xml:space="preserve"> or portal address]</w:t>
            </w:r>
            <w:r w:rsidRPr="4FF19349">
              <w:rPr>
                <w:rFonts w:ascii="Arial" w:eastAsia="Arial" w:hAnsi="Arial" w:cs="Arial"/>
                <w:sz w:val="22"/>
                <w:szCs w:val="22"/>
              </w:rPr>
              <w:t xml:space="preserve">. Deadline for entries: </w:t>
            </w:r>
            <w:r w:rsidR="007B57D5" w:rsidRPr="007B57D5">
              <w:rPr>
                <w:rFonts w:ascii="Arial" w:eastAsia="Arial" w:hAnsi="Arial" w:cs="Arial"/>
                <w:sz w:val="22"/>
                <w:szCs w:val="22"/>
                <w:highlight w:val="yellow"/>
              </w:rPr>
              <w:t>[date]</w:t>
            </w:r>
          </w:p>
          <w:p w14:paraId="3753FA8D" w14:textId="77777777" w:rsidR="006D0D7D" w:rsidRPr="008E3385" w:rsidRDefault="006D0D7D" w:rsidP="008E3385">
            <w:pPr>
              <w:spacing w:line="276" w:lineRule="auto"/>
              <w:rPr>
                <w:rFonts w:ascii="Arial" w:hAnsi="Arial" w:cs="Arial"/>
                <w:sz w:val="22"/>
                <w:szCs w:val="22"/>
              </w:rPr>
            </w:pPr>
          </w:p>
          <w:p w14:paraId="3753FA91" w14:textId="3C58A106" w:rsidR="00E35C8E" w:rsidRPr="00DB15E9" w:rsidRDefault="4FF19349" w:rsidP="00DB15E9">
            <w:pPr>
              <w:autoSpaceDE w:val="0"/>
              <w:autoSpaceDN w:val="0"/>
              <w:adjustRightInd w:val="0"/>
              <w:spacing w:after="215"/>
              <w:rPr>
                <w:rFonts w:ascii="Arial" w:eastAsia="Arial,Calibri" w:hAnsi="Arial" w:cs="Arial"/>
                <w:sz w:val="22"/>
                <w:szCs w:val="22"/>
                <w:lang w:val="en-GB"/>
              </w:rPr>
            </w:pPr>
            <w:r w:rsidRPr="4FF19349">
              <w:rPr>
                <w:rFonts w:ascii="Arial" w:eastAsia="Arial" w:hAnsi="Arial" w:cs="Arial"/>
                <w:sz w:val="22"/>
                <w:szCs w:val="22"/>
              </w:rPr>
              <w:t>A statement of support that outlines any individual needs of the competitor within the competition must be submitted to</w:t>
            </w:r>
            <w:r w:rsidR="00DB15E9">
              <w:rPr>
                <w:rFonts w:ascii="Arial" w:eastAsia="Arial" w:hAnsi="Arial" w:cs="Arial"/>
                <w:sz w:val="22"/>
                <w:szCs w:val="22"/>
              </w:rPr>
              <w:t xml:space="preserve"> </w:t>
            </w:r>
            <w:r w:rsidR="00DB15E9">
              <w:rPr>
                <w:rFonts w:ascii="Arial" w:eastAsia="Arial,Calibri" w:hAnsi="Arial" w:cs="Arial"/>
                <w:sz w:val="22"/>
                <w:szCs w:val="22"/>
                <w:highlight w:val="yellow"/>
                <w:lang w:val="en-GB"/>
              </w:rPr>
              <w:t>[Regional competition lead email address]</w:t>
            </w:r>
            <w:r w:rsidRPr="4FF19349">
              <w:rPr>
                <w:rStyle w:val="Hyperlink"/>
                <w:rFonts w:ascii="Arial" w:eastAsia="Arial" w:hAnsi="Arial" w:cs="Arial"/>
                <w:color w:val="auto"/>
                <w:sz w:val="22"/>
                <w:szCs w:val="22"/>
                <w:u w:val="none"/>
              </w:rPr>
              <w:t xml:space="preserve"> </w:t>
            </w:r>
            <w:r w:rsidRPr="4FF19349">
              <w:rPr>
                <w:rFonts w:ascii="Arial" w:eastAsia="Arial" w:hAnsi="Arial" w:cs="Arial"/>
                <w:sz w:val="22"/>
                <w:szCs w:val="22"/>
              </w:rPr>
              <w:t xml:space="preserve">or </w:t>
            </w:r>
            <w:r w:rsidRPr="4FF19349">
              <w:rPr>
                <w:rStyle w:val="Hyperlink"/>
                <w:rFonts w:ascii="Arial" w:eastAsia="Arial" w:hAnsi="Arial" w:cs="Arial"/>
                <w:color w:val="auto"/>
                <w:sz w:val="22"/>
                <w:szCs w:val="22"/>
                <w:u w:val="none"/>
              </w:rPr>
              <w:t>will need to be completed by the day prior to beginning the competition.</w:t>
            </w:r>
          </w:p>
        </w:tc>
      </w:tr>
      <w:tr w:rsidR="00AE5895" w:rsidRPr="008E3385" w14:paraId="3753FA94" w14:textId="77777777" w:rsidTr="00F4163C">
        <w:tc>
          <w:tcPr>
            <w:tcW w:w="9918" w:type="dxa"/>
            <w:gridSpan w:val="3"/>
            <w:shd w:val="clear" w:color="auto" w:fill="339966"/>
          </w:tcPr>
          <w:p w14:paraId="3753FA93" w14:textId="77777777" w:rsidR="00AE5895" w:rsidRPr="008E3385" w:rsidRDefault="4FF19349" w:rsidP="4FF19349">
            <w:pPr>
              <w:jc w:val="center"/>
              <w:rPr>
                <w:rFonts w:asciiTheme="minorHAnsi" w:eastAsiaTheme="minorEastAsia" w:hAnsiTheme="minorHAnsi" w:cstheme="minorBidi"/>
                <w:sz w:val="32"/>
                <w:szCs w:val="32"/>
              </w:rPr>
            </w:pPr>
            <w:r w:rsidRPr="4FF19349">
              <w:rPr>
                <w:rFonts w:asciiTheme="minorHAnsi" w:eastAsiaTheme="minorEastAsia" w:hAnsiTheme="minorHAnsi" w:cstheme="minorBidi"/>
                <w:sz w:val="32"/>
                <w:szCs w:val="32"/>
              </w:rPr>
              <w:t>Competition Task</w:t>
            </w:r>
          </w:p>
        </w:tc>
      </w:tr>
      <w:tr w:rsidR="00AE5895" w:rsidRPr="006D0D7D" w14:paraId="3753FA9F" w14:textId="77777777" w:rsidTr="00F4163C">
        <w:tc>
          <w:tcPr>
            <w:tcW w:w="9918" w:type="dxa"/>
            <w:gridSpan w:val="3"/>
            <w:tcBorders>
              <w:bottom w:val="single" w:sz="4" w:space="0" w:color="auto"/>
            </w:tcBorders>
          </w:tcPr>
          <w:p w14:paraId="1FFE4281" w14:textId="62D0350C" w:rsidR="004F0419" w:rsidRDefault="4FF19349" w:rsidP="4FF19349">
            <w:pPr>
              <w:spacing w:line="276" w:lineRule="auto"/>
              <w:rPr>
                <w:rFonts w:ascii="Arial" w:eastAsia="Arial" w:hAnsi="Arial" w:cs="Arial"/>
                <w:sz w:val="22"/>
                <w:szCs w:val="22"/>
              </w:rPr>
            </w:pPr>
            <w:r w:rsidRPr="4FF19349">
              <w:rPr>
                <w:rFonts w:ascii="Arial" w:eastAsia="Arial" w:hAnsi="Arial" w:cs="Arial"/>
                <w:sz w:val="22"/>
                <w:szCs w:val="22"/>
              </w:rPr>
              <w:t xml:space="preserve">The Health and Social Care competition is designed to allow learners to demonstrate their understanding of the communication, choice and health &amp; safety. </w:t>
            </w:r>
          </w:p>
          <w:p w14:paraId="4A9BF187" w14:textId="77777777" w:rsidR="004F0419" w:rsidRDefault="004F0419" w:rsidP="4FF19349">
            <w:pPr>
              <w:spacing w:line="276" w:lineRule="auto"/>
              <w:rPr>
                <w:rFonts w:ascii="Arial" w:eastAsia="Arial" w:hAnsi="Arial" w:cs="Arial"/>
                <w:sz w:val="22"/>
                <w:szCs w:val="22"/>
              </w:rPr>
            </w:pPr>
          </w:p>
          <w:p w14:paraId="3753FA96" w14:textId="784A0482" w:rsidR="006D0D7D" w:rsidRPr="008E3385" w:rsidRDefault="4FF19349" w:rsidP="4FF19349">
            <w:pPr>
              <w:spacing w:line="276" w:lineRule="auto"/>
              <w:rPr>
                <w:rFonts w:ascii="Arial" w:eastAsia="Arial" w:hAnsi="Arial" w:cs="Arial"/>
                <w:sz w:val="22"/>
                <w:szCs w:val="22"/>
              </w:rPr>
            </w:pPr>
            <w:r w:rsidRPr="4FF19349">
              <w:rPr>
                <w:rFonts w:ascii="Arial" w:eastAsia="Arial" w:hAnsi="Arial" w:cs="Arial"/>
                <w:sz w:val="22"/>
                <w:szCs w:val="22"/>
              </w:rPr>
              <w:t xml:space="preserve">Learners will be asked to support a service user to choose a destination for a day trip, they will need to consider how to assist the service user with their choice and the health &amp; safety considerations which must be met. </w:t>
            </w:r>
          </w:p>
          <w:p w14:paraId="3753FA97" w14:textId="77777777" w:rsidR="00A40A92" w:rsidRPr="008E3385" w:rsidRDefault="00A40A92" w:rsidP="00C334BB">
            <w:pPr>
              <w:spacing w:line="276" w:lineRule="auto"/>
              <w:rPr>
                <w:rFonts w:ascii="Arial" w:hAnsi="Arial" w:cs="Arial"/>
                <w:sz w:val="22"/>
                <w:szCs w:val="22"/>
              </w:rPr>
            </w:pPr>
          </w:p>
          <w:p w14:paraId="3753FA9A" w14:textId="5E87EF90" w:rsidR="00A40A92" w:rsidRDefault="4FF19349" w:rsidP="4FF19349">
            <w:pPr>
              <w:spacing w:line="276" w:lineRule="auto"/>
              <w:rPr>
                <w:rFonts w:ascii="Arial" w:eastAsia="Arial" w:hAnsi="Arial" w:cs="Arial"/>
                <w:sz w:val="22"/>
                <w:szCs w:val="22"/>
              </w:rPr>
            </w:pPr>
            <w:r w:rsidRPr="4FF19349">
              <w:rPr>
                <w:rFonts w:ascii="Arial" w:eastAsia="Arial" w:hAnsi="Arial" w:cs="Arial"/>
                <w:sz w:val="22"/>
                <w:szCs w:val="22"/>
              </w:rPr>
              <w:t xml:space="preserve">Competitors will be given </w:t>
            </w:r>
            <w:r w:rsidR="004F0419">
              <w:rPr>
                <w:rFonts w:ascii="Arial" w:eastAsia="Arial" w:hAnsi="Arial" w:cs="Arial"/>
                <w:sz w:val="22"/>
                <w:szCs w:val="22"/>
              </w:rPr>
              <w:t>l</w:t>
            </w:r>
            <w:r w:rsidRPr="4FF19349">
              <w:rPr>
                <w:rFonts w:ascii="Arial" w:eastAsia="Arial" w:hAnsi="Arial" w:cs="Arial"/>
                <w:sz w:val="22"/>
                <w:szCs w:val="22"/>
              </w:rPr>
              <w:t>eaflets relating to activities and a blank risk assessment sheet</w:t>
            </w:r>
            <w:r w:rsidR="004F0419">
              <w:rPr>
                <w:rFonts w:ascii="Arial" w:eastAsia="Arial" w:hAnsi="Arial" w:cs="Arial"/>
                <w:sz w:val="22"/>
                <w:szCs w:val="22"/>
              </w:rPr>
              <w:t>.</w:t>
            </w:r>
          </w:p>
          <w:p w14:paraId="5B8D9D16" w14:textId="77777777" w:rsidR="004F0419" w:rsidRPr="008E3385" w:rsidRDefault="004F0419" w:rsidP="4FF19349">
            <w:pPr>
              <w:spacing w:line="276" w:lineRule="auto"/>
              <w:rPr>
                <w:rFonts w:ascii="Arial" w:eastAsia="Arial" w:hAnsi="Arial" w:cs="Arial"/>
                <w:sz w:val="22"/>
                <w:szCs w:val="22"/>
              </w:rPr>
            </w:pPr>
          </w:p>
          <w:p w14:paraId="3753FA9B" w14:textId="77777777" w:rsidR="006D0D7D" w:rsidRPr="008E3385" w:rsidRDefault="4FF19349" w:rsidP="4FF19349">
            <w:pPr>
              <w:spacing w:line="276" w:lineRule="auto"/>
              <w:rPr>
                <w:rFonts w:ascii="Arial" w:eastAsia="Arial" w:hAnsi="Arial" w:cs="Arial"/>
                <w:sz w:val="22"/>
                <w:szCs w:val="22"/>
              </w:rPr>
            </w:pPr>
            <w:r w:rsidRPr="4FF19349">
              <w:rPr>
                <w:rFonts w:ascii="Arial" w:eastAsia="Arial" w:hAnsi="Arial" w:cs="Arial"/>
                <w:sz w:val="22"/>
                <w:szCs w:val="22"/>
              </w:rPr>
              <w:t>Individuals will have 10 minutes to read the brief and ask questions to clarify. Then a further 30 minutes to prepare notes.</w:t>
            </w:r>
          </w:p>
          <w:p w14:paraId="3753FA9C" w14:textId="77777777" w:rsidR="008524AA" w:rsidRPr="008E3385" w:rsidRDefault="008524AA" w:rsidP="00C334BB">
            <w:pPr>
              <w:spacing w:line="276" w:lineRule="auto"/>
              <w:rPr>
                <w:rFonts w:ascii="Arial" w:hAnsi="Arial" w:cs="Arial"/>
                <w:sz w:val="22"/>
                <w:szCs w:val="22"/>
              </w:rPr>
            </w:pPr>
          </w:p>
          <w:p w14:paraId="3753FA9E" w14:textId="60960BF7" w:rsidR="00E57EBD" w:rsidRPr="006F345A" w:rsidRDefault="4FF19349" w:rsidP="00C334BB">
            <w:pPr>
              <w:spacing w:line="276" w:lineRule="auto"/>
              <w:rPr>
                <w:rFonts w:ascii="Arial" w:eastAsia="Arial" w:hAnsi="Arial" w:cs="Arial"/>
                <w:color w:val="7030A0"/>
                <w:sz w:val="22"/>
                <w:szCs w:val="22"/>
              </w:rPr>
            </w:pPr>
            <w:r w:rsidRPr="4FF19349">
              <w:rPr>
                <w:rFonts w:ascii="Arial" w:eastAsia="Arial" w:hAnsi="Arial" w:cs="Arial"/>
                <w:sz w:val="22"/>
                <w:szCs w:val="22"/>
              </w:rPr>
              <w:t>Learners will then explain to the judges how they would assist the service user to choose a day trip and will then talk through the completed risk assessment</w:t>
            </w:r>
          </w:p>
        </w:tc>
      </w:tr>
      <w:tr w:rsidR="00AE5895" w:rsidRPr="006D0D7D" w14:paraId="3753FAA1" w14:textId="77777777" w:rsidTr="00F4163C">
        <w:tc>
          <w:tcPr>
            <w:tcW w:w="9918" w:type="dxa"/>
            <w:gridSpan w:val="3"/>
            <w:shd w:val="clear" w:color="auto" w:fill="339966"/>
          </w:tcPr>
          <w:p w14:paraId="3753FAA0" w14:textId="68900851" w:rsidR="00AE5895" w:rsidRPr="008E3385" w:rsidRDefault="4FF19349" w:rsidP="4FF19349">
            <w:pPr>
              <w:jc w:val="center"/>
              <w:rPr>
                <w:rFonts w:asciiTheme="minorHAnsi" w:eastAsiaTheme="minorEastAsia" w:hAnsiTheme="minorHAnsi" w:cstheme="minorBidi"/>
                <w:sz w:val="32"/>
                <w:szCs w:val="32"/>
              </w:rPr>
            </w:pPr>
            <w:r w:rsidRPr="4FF19349">
              <w:rPr>
                <w:rFonts w:asciiTheme="minorHAnsi" w:eastAsiaTheme="minorEastAsia" w:hAnsiTheme="minorHAnsi" w:cstheme="minorBidi"/>
                <w:sz w:val="32"/>
                <w:szCs w:val="32"/>
              </w:rPr>
              <w:t>Marking and Assessment</w:t>
            </w:r>
          </w:p>
        </w:tc>
      </w:tr>
      <w:tr w:rsidR="00AE5895" w:rsidRPr="008E3385" w14:paraId="3753FAAB" w14:textId="77777777" w:rsidTr="00F4163C">
        <w:tc>
          <w:tcPr>
            <w:tcW w:w="9918" w:type="dxa"/>
            <w:gridSpan w:val="3"/>
            <w:tcBorders>
              <w:bottom w:val="single" w:sz="4" w:space="0" w:color="auto"/>
            </w:tcBorders>
          </w:tcPr>
          <w:p w14:paraId="3753FAA2" w14:textId="77777777" w:rsidR="006D0D7D" w:rsidRPr="008E3385" w:rsidRDefault="4FF19349" w:rsidP="4FF19349">
            <w:pPr>
              <w:spacing w:line="276" w:lineRule="auto"/>
              <w:rPr>
                <w:rFonts w:ascii="Arial" w:eastAsia="Arial" w:hAnsi="Arial" w:cs="Arial"/>
                <w:sz w:val="22"/>
                <w:szCs w:val="22"/>
              </w:rPr>
            </w:pPr>
            <w:r w:rsidRPr="4FF19349">
              <w:rPr>
                <w:rFonts w:ascii="Arial" w:eastAsia="Arial" w:hAnsi="Arial" w:cs="Arial"/>
                <w:sz w:val="22"/>
                <w:szCs w:val="22"/>
              </w:rPr>
              <w:t>For the heats marks will be awarded within the objective judging criteria.</w:t>
            </w:r>
          </w:p>
          <w:p w14:paraId="3753FAA3" w14:textId="77777777" w:rsidR="006D0D7D" w:rsidRPr="008E3385" w:rsidRDefault="006D0D7D" w:rsidP="00C334BB">
            <w:pPr>
              <w:spacing w:line="276" w:lineRule="auto"/>
              <w:rPr>
                <w:rFonts w:ascii="Arial" w:hAnsi="Arial" w:cs="Arial"/>
                <w:sz w:val="22"/>
                <w:szCs w:val="22"/>
              </w:rPr>
            </w:pPr>
          </w:p>
          <w:p w14:paraId="3753FAA4" w14:textId="77777777" w:rsidR="006D0D7D" w:rsidRPr="008E3385" w:rsidRDefault="4FF19349" w:rsidP="004F0419">
            <w:pPr>
              <w:pStyle w:val="ListParagraph"/>
              <w:numPr>
                <w:ilvl w:val="0"/>
                <w:numId w:val="12"/>
              </w:numPr>
              <w:spacing w:line="276" w:lineRule="auto"/>
              <w:ind w:left="454"/>
              <w:rPr>
                <w:rFonts w:ascii="Arial" w:eastAsia="Arial" w:hAnsi="Arial" w:cs="Arial"/>
                <w:sz w:val="22"/>
                <w:szCs w:val="22"/>
              </w:rPr>
            </w:pPr>
            <w:r w:rsidRPr="4FF19349">
              <w:rPr>
                <w:rFonts w:ascii="Arial" w:eastAsia="Arial" w:hAnsi="Arial" w:cs="Arial"/>
                <w:sz w:val="22"/>
                <w:szCs w:val="22"/>
              </w:rPr>
              <w:t>Competitor is dressed appropriately &amp; uses preparation time to clarify and demonstrate their plan</w:t>
            </w:r>
          </w:p>
          <w:p w14:paraId="3753FAA5" w14:textId="77777777" w:rsidR="006D0D7D" w:rsidRPr="008E3385" w:rsidRDefault="4FF19349" w:rsidP="004F0419">
            <w:pPr>
              <w:pStyle w:val="ListParagraph"/>
              <w:numPr>
                <w:ilvl w:val="0"/>
                <w:numId w:val="12"/>
              </w:numPr>
              <w:spacing w:line="276" w:lineRule="auto"/>
              <w:ind w:left="454"/>
              <w:rPr>
                <w:rFonts w:ascii="Arial" w:eastAsia="Arial" w:hAnsi="Arial" w:cs="Arial"/>
                <w:sz w:val="22"/>
                <w:szCs w:val="22"/>
              </w:rPr>
            </w:pPr>
            <w:r w:rsidRPr="4FF19349">
              <w:rPr>
                <w:rFonts w:ascii="Arial" w:eastAsia="Arial" w:hAnsi="Arial" w:cs="Arial"/>
                <w:sz w:val="22"/>
                <w:szCs w:val="22"/>
              </w:rPr>
              <w:t>Competitor shows an understanding of the task</w:t>
            </w:r>
          </w:p>
          <w:p w14:paraId="3753FAA6" w14:textId="77777777" w:rsidR="006D0D7D" w:rsidRPr="008E3385" w:rsidRDefault="4FF19349" w:rsidP="004F0419">
            <w:pPr>
              <w:pStyle w:val="ListParagraph"/>
              <w:numPr>
                <w:ilvl w:val="0"/>
                <w:numId w:val="12"/>
              </w:numPr>
              <w:spacing w:line="276" w:lineRule="auto"/>
              <w:ind w:left="454"/>
              <w:rPr>
                <w:rFonts w:ascii="Arial" w:eastAsia="Arial" w:hAnsi="Arial" w:cs="Arial"/>
                <w:sz w:val="22"/>
                <w:szCs w:val="22"/>
              </w:rPr>
            </w:pPr>
            <w:r w:rsidRPr="4FF19349">
              <w:rPr>
                <w:rFonts w:ascii="Arial" w:eastAsia="Arial" w:hAnsi="Arial" w:cs="Arial"/>
                <w:sz w:val="22"/>
                <w:szCs w:val="22"/>
              </w:rPr>
              <w:t>Competitor clearly communicates their methods</w:t>
            </w:r>
          </w:p>
          <w:p w14:paraId="3753FAA7" w14:textId="77777777" w:rsidR="00BF55E1" w:rsidRPr="008E3385" w:rsidRDefault="4FF19349" w:rsidP="004F0419">
            <w:pPr>
              <w:pStyle w:val="ListParagraph"/>
              <w:numPr>
                <w:ilvl w:val="0"/>
                <w:numId w:val="12"/>
              </w:numPr>
              <w:spacing w:line="276" w:lineRule="auto"/>
              <w:ind w:left="454"/>
              <w:rPr>
                <w:rFonts w:ascii="Arial" w:eastAsia="Arial" w:hAnsi="Arial" w:cs="Arial"/>
                <w:sz w:val="22"/>
                <w:szCs w:val="22"/>
              </w:rPr>
            </w:pPr>
            <w:r w:rsidRPr="4FF19349">
              <w:rPr>
                <w:rFonts w:ascii="Arial" w:eastAsia="Arial" w:hAnsi="Arial" w:cs="Arial"/>
                <w:sz w:val="22"/>
                <w:szCs w:val="22"/>
              </w:rPr>
              <w:t>Competitor identifies a range of hazards on the risk assessment and demonstrates an understanding of the associated risks</w:t>
            </w:r>
          </w:p>
          <w:p w14:paraId="3753FAA8" w14:textId="77777777" w:rsidR="006D0D7D" w:rsidRPr="008E3385" w:rsidRDefault="4FF19349" w:rsidP="004F0419">
            <w:pPr>
              <w:pStyle w:val="ListParagraph"/>
              <w:numPr>
                <w:ilvl w:val="0"/>
                <w:numId w:val="12"/>
              </w:numPr>
              <w:spacing w:line="276" w:lineRule="auto"/>
              <w:ind w:left="454"/>
              <w:rPr>
                <w:rFonts w:ascii="Arial" w:eastAsia="Arial" w:hAnsi="Arial" w:cs="Arial"/>
                <w:sz w:val="22"/>
                <w:szCs w:val="22"/>
              </w:rPr>
            </w:pPr>
            <w:r w:rsidRPr="4FF19349">
              <w:rPr>
                <w:rFonts w:ascii="Arial" w:eastAsia="Arial" w:hAnsi="Arial" w:cs="Arial"/>
                <w:sz w:val="22"/>
                <w:szCs w:val="22"/>
              </w:rPr>
              <w:t>Competitor includes all points in brief i.e. allergies, likes/dislikes, religion</w:t>
            </w:r>
          </w:p>
          <w:p w14:paraId="3753FAAA" w14:textId="7768CBDF" w:rsidR="00BF55E1" w:rsidRPr="006F345A" w:rsidRDefault="4FF19349" w:rsidP="004F0419">
            <w:pPr>
              <w:pStyle w:val="ListParagraph"/>
              <w:numPr>
                <w:ilvl w:val="0"/>
                <w:numId w:val="12"/>
              </w:numPr>
              <w:spacing w:line="276" w:lineRule="auto"/>
              <w:ind w:left="454"/>
              <w:rPr>
                <w:rFonts w:ascii="Arial" w:eastAsia="Arial" w:hAnsi="Arial" w:cs="Arial"/>
                <w:sz w:val="22"/>
                <w:szCs w:val="22"/>
              </w:rPr>
            </w:pPr>
            <w:r w:rsidRPr="4FF19349">
              <w:rPr>
                <w:rFonts w:ascii="Arial" w:eastAsia="Arial" w:hAnsi="Arial" w:cs="Arial"/>
                <w:sz w:val="22"/>
                <w:szCs w:val="22"/>
              </w:rPr>
              <w:t>Competitor uses appropriate language, spelling, punctuation</w:t>
            </w:r>
          </w:p>
        </w:tc>
      </w:tr>
      <w:tr w:rsidR="00AE5895" w:rsidRPr="006D0D7D" w14:paraId="3753FAAD" w14:textId="77777777" w:rsidTr="00F4163C">
        <w:tc>
          <w:tcPr>
            <w:tcW w:w="9918" w:type="dxa"/>
            <w:gridSpan w:val="3"/>
            <w:shd w:val="clear" w:color="auto" w:fill="339966"/>
          </w:tcPr>
          <w:p w14:paraId="3753FAAC" w14:textId="77777777" w:rsidR="00AE5895" w:rsidRPr="008E3385" w:rsidRDefault="4FF19349" w:rsidP="4FF19349">
            <w:pPr>
              <w:jc w:val="center"/>
              <w:rPr>
                <w:rFonts w:asciiTheme="minorHAnsi" w:eastAsiaTheme="minorEastAsia" w:hAnsiTheme="minorHAnsi" w:cstheme="minorBidi"/>
                <w:sz w:val="32"/>
                <w:szCs w:val="32"/>
              </w:rPr>
            </w:pPr>
            <w:r w:rsidRPr="4FF19349">
              <w:rPr>
                <w:rFonts w:asciiTheme="minorHAnsi" w:eastAsiaTheme="minorEastAsia" w:hAnsiTheme="minorHAnsi" w:cstheme="minorBidi"/>
                <w:sz w:val="32"/>
                <w:szCs w:val="32"/>
              </w:rPr>
              <w:t>Additional information</w:t>
            </w:r>
          </w:p>
        </w:tc>
      </w:tr>
      <w:tr w:rsidR="00C508F4" w:rsidRPr="006D0D7D" w14:paraId="3753FABE" w14:textId="77777777" w:rsidTr="00F4163C">
        <w:tc>
          <w:tcPr>
            <w:tcW w:w="9918" w:type="dxa"/>
            <w:gridSpan w:val="3"/>
            <w:shd w:val="clear" w:color="auto" w:fill="auto"/>
          </w:tcPr>
          <w:p w14:paraId="3753FAB0" w14:textId="6246F4A9" w:rsidR="006D0D7D" w:rsidRPr="006F345A" w:rsidRDefault="4FF19349" w:rsidP="00E9517D">
            <w:pPr>
              <w:pStyle w:val="ListParagraph"/>
              <w:numPr>
                <w:ilvl w:val="0"/>
                <w:numId w:val="13"/>
              </w:numPr>
              <w:spacing w:line="276" w:lineRule="auto"/>
              <w:ind w:left="454"/>
              <w:rPr>
                <w:rFonts w:ascii="Arial" w:eastAsia="Arial" w:hAnsi="Arial" w:cs="Arial"/>
                <w:sz w:val="22"/>
                <w:szCs w:val="22"/>
              </w:rPr>
            </w:pPr>
            <w:r w:rsidRPr="006F345A">
              <w:rPr>
                <w:rFonts w:ascii="Arial" w:eastAsia="Arial" w:hAnsi="Arial" w:cs="Arial"/>
                <w:sz w:val="22"/>
                <w:szCs w:val="22"/>
              </w:rPr>
              <w:t>Competitors will receive a health &amp; Safety briefing at the start of the competition.</w:t>
            </w:r>
          </w:p>
          <w:p w14:paraId="3753FAB2" w14:textId="786E212F" w:rsidR="006D0D7D" w:rsidRPr="006F345A" w:rsidRDefault="4FF19349" w:rsidP="00E9517D">
            <w:pPr>
              <w:pStyle w:val="ListParagraph"/>
              <w:numPr>
                <w:ilvl w:val="0"/>
                <w:numId w:val="13"/>
              </w:numPr>
              <w:spacing w:line="276" w:lineRule="auto"/>
              <w:ind w:left="454"/>
              <w:rPr>
                <w:rFonts w:ascii="Arial" w:eastAsia="Arial" w:hAnsi="Arial" w:cs="Arial"/>
                <w:sz w:val="22"/>
                <w:szCs w:val="22"/>
              </w:rPr>
            </w:pPr>
            <w:r w:rsidRPr="006F345A">
              <w:rPr>
                <w:rFonts w:ascii="Arial" w:eastAsia="Arial" w:hAnsi="Arial" w:cs="Arial"/>
                <w:sz w:val="22"/>
                <w:szCs w:val="22"/>
              </w:rPr>
              <w:t>Competitors will start and finish work as instructed by the judges.</w:t>
            </w:r>
          </w:p>
          <w:p w14:paraId="3753FAB3" w14:textId="77777777" w:rsidR="006D0D7D" w:rsidRPr="006F345A" w:rsidRDefault="4FF19349" w:rsidP="00E9517D">
            <w:pPr>
              <w:pStyle w:val="ListParagraph"/>
              <w:numPr>
                <w:ilvl w:val="0"/>
                <w:numId w:val="13"/>
              </w:numPr>
              <w:autoSpaceDE w:val="0"/>
              <w:autoSpaceDN w:val="0"/>
              <w:adjustRightInd w:val="0"/>
              <w:spacing w:line="276" w:lineRule="auto"/>
              <w:ind w:left="454"/>
              <w:rPr>
                <w:rFonts w:ascii="Arial" w:eastAsia="Arial,Calibri" w:hAnsi="Arial" w:cs="Arial"/>
                <w:color w:val="000000" w:themeColor="text1"/>
                <w:sz w:val="22"/>
                <w:szCs w:val="22"/>
                <w:lang w:val="en-GB"/>
              </w:rPr>
            </w:pPr>
            <w:r w:rsidRPr="006F345A">
              <w:rPr>
                <w:rFonts w:ascii="Arial" w:eastAsia="Arial,Calibri" w:hAnsi="Arial" w:cs="Arial"/>
                <w:color w:val="000000" w:themeColor="text1"/>
                <w:sz w:val="22"/>
                <w:szCs w:val="22"/>
                <w:lang w:val="en-GB"/>
              </w:rPr>
              <w:t xml:space="preserve">Competitors who arrive late for the event will not receive additional time </w:t>
            </w:r>
          </w:p>
          <w:p w14:paraId="3753FAB4" w14:textId="77777777" w:rsidR="006D0D7D" w:rsidRPr="006F345A" w:rsidRDefault="4FF19349" w:rsidP="00E9517D">
            <w:pPr>
              <w:pStyle w:val="ListParagraph"/>
              <w:numPr>
                <w:ilvl w:val="0"/>
                <w:numId w:val="13"/>
              </w:numPr>
              <w:autoSpaceDE w:val="0"/>
              <w:autoSpaceDN w:val="0"/>
              <w:adjustRightInd w:val="0"/>
              <w:spacing w:line="276" w:lineRule="auto"/>
              <w:ind w:left="454"/>
              <w:rPr>
                <w:rFonts w:ascii="Arial" w:eastAsia="Arial,Calibri" w:hAnsi="Arial" w:cs="Arial"/>
                <w:color w:val="000000" w:themeColor="text1"/>
                <w:sz w:val="22"/>
                <w:szCs w:val="22"/>
                <w:lang w:val="en-GB"/>
              </w:rPr>
            </w:pPr>
            <w:r w:rsidRPr="006F345A">
              <w:rPr>
                <w:rFonts w:ascii="Arial" w:eastAsia="Arial,Calibri" w:hAnsi="Arial" w:cs="Arial"/>
                <w:color w:val="000000" w:themeColor="text1"/>
                <w:sz w:val="22"/>
                <w:szCs w:val="22"/>
                <w:lang w:val="en-GB"/>
              </w:rPr>
              <w:t xml:space="preserve">If there is a power stoppage, breakdown of equipment or accident, the competitors must act according to the instruction of the organiser. </w:t>
            </w:r>
          </w:p>
          <w:p w14:paraId="3753FAB5" w14:textId="77777777" w:rsidR="006D0D7D" w:rsidRPr="006F345A" w:rsidRDefault="4FF19349" w:rsidP="00E9517D">
            <w:pPr>
              <w:pStyle w:val="ListParagraph"/>
              <w:numPr>
                <w:ilvl w:val="0"/>
                <w:numId w:val="13"/>
              </w:numPr>
              <w:spacing w:line="276" w:lineRule="auto"/>
              <w:ind w:left="454"/>
              <w:rPr>
                <w:rFonts w:ascii="Arial" w:eastAsia="Arial,Calibri" w:hAnsi="Arial" w:cs="Arial"/>
                <w:sz w:val="22"/>
                <w:szCs w:val="22"/>
                <w:lang w:val="en-GB"/>
              </w:rPr>
            </w:pPr>
            <w:r w:rsidRPr="006F345A">
              <w:rPr>
                <w:rFonts w:ascii="Arial" w:eastAsia="Arial,Calibri" w:hAnsi="Arial" w:cs="Arial"/>
                <w:sz w:val="22"/>
                <w:szCs w:val="22"/>
                <w:lang w:val="en-GB"/>
              </w:rPr>
              <w:t>If during the competition a competitor feels they must leave their work area (e.g. medical reasons, toilet break), they will have the time recorded on a ‘time out’ sheet by a member of staff</w:t>
            </w:r>
          </w:p>
          <w:p w14:paraId="3753FAB6" w14:textId="77777777" w:rsidR="006D0D7D" w:rsidRPr="006F345A" w:rsidRDefault="4FF19349" w:rsidP="00E9517D">
            <w:pPr>
              <w:pStyle w:val="ListParagraph"/>
              <w:numPr>
                <w:ilvl w:val="0"/>
                <w:numId w:val="13"/>
              </w:numPr>
              <w:spacing w:line="276" w:lineRule="auto"/>
              <w:ind w:left="454"/>
              <w:rPr>
                <w:rFonts w:ascii="Arial" w:eastAsia="Arial,Calibri" w:hAnsi="Arial" w:cs="Arial"/>
                <w:sz w:val="22"/>
                <w:szCs w:val="22"/>
                <w:lang w:val="en-GB"/>
              </w:rPr>
            </w:pPr>
            <w:r w:rsidRPr="006F345A">
              <w:rPr>
                <w:rFonts w:ascii="Arial" w:eastAsia="Arial,Calibri" w:hAnsi="Arial" w:cs="Arial"/>
                <w:sz w:val="22"/>
                <w:szCs w:val="22"/>
                <w:lang w:val="en-GB"/>
              </w:rPr>
              <w:t>No mobile telephones are allowed in the competition room</w:t>
            </w:r>
          </w:p>
          <w:p w14:paraId="3753FAB7" w14:textId="77777777" w:rsidR="006D0D7D" w:rsidRDefault="4FF19349" w:rsidP="00E9517D">
            <w:pPr>
              <w:pStyle w:val="ListParagraph"/>
              <w:numPr>
                <w:ilvl w:val="0"/>
                <w:numId w:val="13"/>
              </w:numPr>
              <w:spacing w:line="276" w:lineRule="auto"/>
              <w:ind w:left="454"/>
              <w:rPr>
                <w:rFonts w:ascii="Arial" w:eastAsia="Arial,Calibri" w:hAnsi="Arial" w:cs="Arial"/>
                <w:color w:val="000000" w:themeColor="text1"/>
                <w:sz w:val="22"/>
                <w:szCs w:val="22"/>
                <w:lang w:val="en-GB"/>
              </w:rPr>
            </w:pPr>
            <w:r w:rsidRPr="006F345A">
              <w:rPr>
                <w:rFonts w:ascii="Arial" w:eastAsia="Arial,Calibri" w:hAnsi="Arial" w:cs="Arial"/>
                <w:color w:val="000000" w:themeColor="text1"/>
                <w:sz w:val="22"/>
                <w:szCs w:val="22"/>
                <w:lang w:val="en-GB"/>
              </w:rPr>
              <w:t>The Judge’s decision is final.</w:t>
            </w:r>
          </w:p>
          <w:p w14:paraId="42C1CC51" w14:textId="77777777" w:rsidR="006A366A" w:rsidRPr="00E30624" w:rsidRDefault="006A366A" w:rsidP="00E9517D">
            <w:pPr>
              <w:pStyle w:val="ListParagraph"/>
              <w:numPr>
                <w:ilvl w:val="0"/>
                <w:numId w:val="13"/>
              </w:numPr>
              <w:tabs>
                <w:tab w:val="num" w:pos="454"/>
              </w:tabs>
              <w:autoSpaceDE w:val="0"/>
              <w:autoSpaceDN w:val="0"/>
              <w:adjustRightInd w:val="0"/>
              <w:spacing w:line="276" w:lineRule="auto"/>
              <w:ind w:left="454"/>
              <w:rPr>
                <w:rFonts w:ascii="Arial" w:eastAsia="Arial,Calibri" w:hAnsi="Arial" w:cs="Arial"/>
                <w:sz w:val="22"/>
                <w:szCs w:val="22"/>
                <w:lang w:val="en-GB"/>
              </w:rPr>
            </w:pPr>
            <w:r w:rsidRPr="004B57B1">
              <w:rPr>
                <w:rFonts w:ascii="Arial" w:hAnsi="Arial" w:cs="Arial"/>
                <w:sz w:val="22"/>
                <w:szCs w:val="22"/>
                <w:lang w:val="en-GB"/>
              </w:rPr>
              <w:t>Photographs will be taken during the event that maybe used for marketing/publicity purposes – if the competitor / support staff cannot have their photo taken it is the responsibility of the organisation entering the competition to notify the organise</w:t>
            </w:r>
            <w:r>
              <w:rPr>
                <w:rFonts w:ascii="Arial" w:hAnsi="Arial" w:cs="Arial"/>
                <w:sz w:val="22"/>
                <w:szCs w:val="22"/>
                <w:lang w:val="en-GB"/>
              </w:rPr>
              <w:t>rs beforehand and at the event.</w:t>
            </w:r>
          </w:p>
          <w:p w14:paraId="7DA5D4EE" w14:textId="77777777" w:rsidR="00E9517D" w:rsidRDefault="4FF19349" w:rsidP="00E9517D">
            <w:pPr>
              <w:widowControl w:val="0"/>
              <w:numPr>
                <w:ilvl w:val="0"/>
                <w:numId w:val="16"/>
              </w:numPr>
              <w:autoSpaceDE w:val="0"/>
              <w:autoSpaceDN w:val="0"/>
              <w:adjustRightInd w:val="0"/>
              <w:spacing w:line="276" w:lineRule="auto"/>
              <w:ind w:left="454" w:hanging="360"/>
              <w:rPr>
                <w:rFonts w:ascii="Arial" w:eastAsia="Arial Unicode MS" w:hAnsi="Arial" w:cs="Arial"/>
                <w:sz w:val="22"/>
                <w:szCs w:val="22"/>
                <w:lang w:val="en-GB"/>
              </w:rPr>
            </w:pPr>
            <w:r w:rsidRPr="006F345A">
              <w:rPr>
                <w:rFonts w:ascii="Arial" w:eastAsia="Arial,Calibri" w:hAnsi="Arial" w:cs="Arial"/>
                <w:sz w:val="22"/>
                <w:szCs w:val="22"/>
                <w:lang w:val="en-GB"/>
              </w:rPr>
              <w:t>If a competitor / support staff have any dietary requirements or allergies please notify when complet</w:t>
            </w:r>
            <w:r w:rsidR="006F345A">
              <w:rPr>
                <w:rFonts w:ascii="Arial" w:eastAsia="Arial,Calibri" w:hAnsi="Arial" w:cs="Arial"/>
                <w:sz w:val="22"/>
                <w:szCs w:val="22"/>
                <w:lang w:val="en-GB"/>
              </w:rPr>
              <w:t>ing the competition application.</w:t>
            </w:r>
            <w:r w:rsidR="00E9517D">
              <w:rPr>
                <w:rFonts w:ascii="Arial" w:eastAsia="Arial Unicode MS" w:hAnsi="Arial" w:cs="Arial"/>
                <w:sz w:val="22"/>
                <w:szCs w:val="22"/>
                <w:lang w:val="en-GB"/>
              </w:rPr>
              <w:t xml:space="preserve"> </w:t>
            </w:r>
          </w:p>
          <w:p w14:paraId="726125E3" w14:textId="5DE69A48" w:rsidR="00DB15E9" w:rsidRPr="00E9517D" w:rsidRDefault="00E9517D" w:rsidP="00E9517D">
            <w:pPr>
              <w:widowControl w:val="0"/>
              <w:numPr>
                <w:ilvl w:val="0"/>
                <w:numId w:val="16"/>
              </w:numPr>
              <w:autoSpaceDE w:val="0"/>
              <w:autoSpaceDN w:val="0"/>
              <w:adjustRightInd w:val="0"/>
              <w:spacing w:line="276" w:lineRule="auto"/>
              <w:ind w:left="454" w:hanging="360"/>
              <w:rPr>
                <w:rFonts w:ascii="Arial" w:eastAsia="Arial Unicode MS" w:hAnsi="Arial" w:cs="Arial"/>
                <w:sz w:val="22"/>
                <w:szCs w:val="22"/>
                <w:lang w:val="en-GB"/>
              </w:rPr>
            </w:pPr>
            <w:bookmarkStart w:id="0" w:name="_GoBack"/>
            <w:bookmarkEnd w:id="0"/>
            <w:r>
              <w:rPr>
                <w:rFonts w:ascii="Arial" w:eastAsia="Arial Unicode MS" w:hAnsi="Arial" w:cs="Arial"/>
                <w:sz w:val="22"/>
                <w:szCs w:val="22"/>
                <w:lang w:val="en-GB"/>
              </w:rPr>
              <w:t>Competitors must only receive agreed support that is outlined in their support statement.  Support that is deemed to be outside that given in the support statement could result in the competitor being disqualified from the competition.</w:t>
            </w:r>
          </w:p>
          <w:p w14:paraId="3753FAB9" w14:textId="6B31D1AD" w:rsidR="006D0D7D" w:rsidRPr="00DB15E9" w:rsidRDefault="4FF19349" w:rsidP="00E9517D">
            <w:pPr>
              <w:pStyle w:val="ListParagraph"/>
              <w:numPr>
                <w:ilvl w:val="0"/>
                <w:numId w:val="13"/>
              </w:numPr>
              <w:autoSpaceDE w:val="0"/>
              <w:autoSpaceDN w:val="0"/>
              <w:adjustRightInd w:val="0"/>
              <w:spacing w:line="276" w:lineRule="auto"/>
              <w:ind w:left="454"/>
              <w:rPr>
                <w:rFonts w:ascii="Arial" w:eastAsia="Arial,Calibri" w:hAnsi="Arial" w:cs="Arial"/>
                <w:sz w:val="22"/>
                <w:szCs w:val="22"/>
                <w:lang w:val="en-GB"/>
              </w:rPr>
            </w:pPr>
            <w:r w:rsidRPr="00DB15E9">
              <w:rPr>
                <w:rFonts w:ascii="Arial" w:eastAsia="Arial,Calibri" w:hAnsi="Arial" w:cs="Arial"/>
                <w:sz w:val="22"/>
                <w:szCs w:val="22"/>
                <w:lang w:val="en-GB"/>
              </w:rPr>
              <w:t xml:space="preserve">Please advise </w:t>
            </w:r>
            <w:r w:rsidR="00DB15E9">
              <w:rPr>
                <w:rFonts w:ascii="Arial" w:eastAsia="Arial,Calibri" w:hAnsi="Arial" w:cs="Arial"/>
                <w:sz w:val="22"/>
                <w:szCs w:val="22"/>
                <w:highlight w:val="yellow"/>
                <w:lang w:val="en-GB"/>
              </w:rPr>
              <w:t>[Regional c</w:t>
            </w:r>
            <w:r w:rsidR="00DB15E9" w:rsidRPr="00DB15E9">
              <w:rPr>
                <w:rFonts w:ascii="Arial" w:eastAsia="Arial,Calibri" w:hAnsi="Arial" w:cs="Arial"/>
                <w:sz w:val="22"/>
                <w:szCs w:val="22"/>
                <w:highlight w:val="yellow"/>
                <w:lang w:val="en-GB"/>
              </w:rPr>
              <w:t xml:space="preserve">ompetition lead email address] </w:t>
            </w:r>
            <w:r w:rsidRPr="00DB15E9">
              <w:rPr>
                <w:rFonts w:ascii="Arial" w:eastAsia="Arial,Calibri" w:hAnsi="Arial" w:cs="Arial"/>
                <w:sz w:val="22"/>
                <w:szCs w:val="22"/>
                <w:lang w:val="en-GB"/>
              </w:rPr>
              <w:t>prior to the event how many support staff will be accompanying the competitors from your organisation.</w:t>
            </w:r>
          </w:p>
          <w:p w14:paraId="6DCE56F7" w14:textId="77777777" w:rsidR="004F0419" w:rsidRPr="006F345A" w:rsidRDefault="004F0419" w:rsidP="004F0419">
            <w:pPr>
              <w:pStyle w:val="ListParagraph"/>
              <w:autoSpaceDE w:val="0"/>
              <w:autoSpaceDN w:val="0"/>
              <w:adjustRightInd w:val="0"/>
              <w:spacing w:line="276" w:lineRule="auto"/>
              <w:ind w:left="454"/>
              <w:rPr>
                <w:rFonts w:ascii="Arial" w:eastAsia="Arial,Calibri" w:hAnsi="Arial" w:cs="Arial"/>
                <w:sz w:val="22"/>
                <w:szCs w:val="22"/>
                <w:lang w:val="en-GB"/>
              </w:rPr>
            </w:pPr>
          </w:p>
          <w:p w14:paraId="3753FABD" w14:textId="06BF0625" w:rsidR="00885DD0" w:rsidRPr="006F345A" w:rsidRDefault="4FF19349" w:rsidP="00F4163C">
            <w:pPr>
              <w:autoSpaceDE w:val="0"/>
              <w:autoSpaceDN w:val="0"/>
              <w:adjustRightInd w:val="0"/>
              <w:spacing w:line="276" w:lineRule="auto"/>
              <w:rPr>
                <w:rFonts w:ascii="Arial" w:eastAsia="Arial,Calibri" w:hAnsi="Arial" w:cs="Arial"/>
                <w:sz w:val="22"/>
                <w:szCs w:val="22"/>
                <w:lang w:val="en-GB"/>
              </w:rPr>
            </w:pPr>
            <w:r w:rsidRPr="006F345A">
              <w:rPr>
                <w:rFonts w:ascii="Arial" w:eastAsia="Arial" w:hAnsi="Arial" w:cs="Arial"/>
                <w:sz w:val="22"/>
                <w:szCs w:val="22"/>
              </w:rPr>
              <w:t>All entries to be received by</w:t>
            </w:r>
            <w:r w:rsidR="00F4163C">
              <w:rPr>
                <w:rFonts w:ascii="Arial" w:eastAsia="Arial" w:hAnsi="Arial" w:cs="Arial"/>
                <w:sz w:val="22"/>
                <w:szCs w:val="22"/>
              </w:rPr>
              <w:t>:</w:t>
            </w:r>
            <w:r w:rsidRPr="006F345A">
              <w:rPr>
                <w:rFonts w:ascii="Arial" w:eastAsia="Arial" w:hAnsi="Arial" w:cs="Arial"/>
                <w:sz w:val="22"/>
                <w:szCs w:val="22"/>
              </w:rPr>
              <w:t xml:space="preserve"> </w:t>
            </w:r>
            <w:r w:rsidR="00F4163C" w:rsidRPr="00F4163C">
              <w:rPr>
                <w:rFonts w:ascii="Arial" w:eastAsia="Arial" w:hAnsi="Arial" w:cs="Arial"/>
                <w:sz w:val="22"/>
                <w:szCs w:val="22"/>
                <w:highlight w:val="yellow"/>
              </w:rPr>
              <w:t>[deadline for entries date]</w:t>
            </w:r>
          </w:p>
        </w:tc>
      </w:tr>
      <w:tr w:rsidR="006F345A" w:rsidRPr="006D0D7D" w14:paraId="4C6ED202" w14:textId="77777777" w:rsidTr="00F4163C">
        <w:tc>
          <w:tcPr>
            <w:tcW w:w="9918" w:type="dxa"/>
            <w:gridSpan w:val="3"/>
            <w:shd w:val="clear" w:color="auto" w:fill="auto"/>
          </w:tcPr>
          <w:p w14:paraId="1484F9C6" w14:textId="0A45B997" w:rsidR="006F345A" w:rsidRPr="006F345A" w:rsidRDefault="006F345A" w:rsidP="006F345A">
            <w:pPr>
              <w:autoSpaceDE w:val="0"/>
              <w:autoSpaceDN w:val="0"/>
              <w:adjustRightInd w:val="0"/>
              <w:rPr>
                <w:rFonts w:ascii="Arial" w:eastAsia="Arial,Calibri" w:hAnsi="Arial" w:cs="Arial"/>
                <w:sz w:val="22"/>
                <w:szCs w:val="22"/>
                <w:lang w:val="en-GB"/>
              </w:rPr>
            </w:pPr>
            <w:r w:rsidRPr="006F345A">
              <w:rPr>
                <w:rFonts w:ascii="Arial" w:eastAsia="Arial,Calibri" w:hAnsi="Arial" w:cs="Arial"/>
                <w:sz w:val="22"/>
                <w:szCs w:val="22"/>
                <w:lang w:val="en-GB"/>
              </w:rPr>
              <w:t>If you require further information please contact:</w:t>
            </w:r>
          </w:p>
        </w:tc>
      </w:tr>
      <w:tr w:rsidR="006F345A" w:rsidRPr="006D0D7D" w14:paraId="280CD275" w14:textId="3AB00B10" w:rsidTr="00E9517D">
        <w:tc>
          <w:tcPr>
            <w:tcW w:w="3312" w:type="dxa"/>
            <w:shd w:val="clear" w:color="auto" w:fill="auto"/>
          </w:tcPr>
          <w:p w14:paraId="4AD48B76" w14:textId="6AB04CD3" w:rsidR="006F345A" w:rsidRPr="006F345A" w:rsidRDefault="006F345A" w:rsidP="006F345A">
            <w:pPr>
              <w:spacing w:after="240"/>
              <w:rPr>
                <w:rFonts w:ascii="Arial" w:eastAsia="Arial" w:hAnsi="Arial" w:cs="Arial"/>
                <w:sz w:val="22"/>
                <w:szCs w:val="22"/>
              </w:rPr>
            </w:pPr>
            <w:r w:rsidRPr="006F345A">
              <w:rPr>
                <w:rFonts w:ascii="Arial" w:eastAsia="Arial" w:hAnsi="Arial" w:cs="Arial"/>
                <w:sz w:val="22"/>
                <w:szCs w:val="22"/>
              </w:rPr>
              <w:t>For information specific to this regional competition</w:t>
            </w:r>
            <w:r>
              <w:rPr>
                <w:rFonts w:ascii="Arial" w:eastAsia="Arial" w:hAnsi="Arial" w:cs="Arial"/>
                <w:sz w:val="22"/>
                <w:szCs w:val="22"/>
              </w:rPr>
              <w:t xml:space="preserve">, contact your </w:t>
            </w:r>
            <w:r w:rsidRPr="006F345A">
              <w:rPr>
                <w:rFonts w:ascii="Arial" w:eastAsia="Arial" w:hAnsi="Arial" w:cs="Arial"/>
                <w:b/>
                <w:sz w:val="22"/>
                <w:szCs w:val="22"/>
              </w:rPr>
              <w:t>regional competition lead</w:t>
            </w:r>
            <w:r w:rsidRPr="006F345A">
              <w:rPr>
                <w:rFonts w:ascii="Arial" w:eastAsia="Arial" w:hAnsi="Arial" w:cs="Arial"/>
                <w:sz w:val="22"/>
                <w:szCs w:val="22"/>
              </w:rPr>
              <w:t>:</w:t>
            </w:r>
          </w:p>
          <w:p w14:paraId="385C67E6" w14:textId="1D865098" w:rsidR="007B57D5" w:rsidRDefault="007B57D5" w:rsidP="006F345A">
            <w:pPr>
              <w:autoSpaceDE w:val="0"/>
              <w:autoSpaceDN w:val="0"/>
              <w:adjustRightInd w:val="0"/>
              <w:spacing w:after="215"/>
              <w:rPr>
                <w:rFonts w:ascii="Arial" w:eastAsia="Arial,Calibri" w:hAnsi="Arial" w:cs="Arial"/>
                <w:sz w:val="22"/>
                <w:szCs w:val="22"/>
                <w:lang w:val="en-GB"/>
              </w:rPr>
            </w:pPr>
            <w:r>
              <w:rPr>
                <w:rFonts w:ascii="Arial" w:eastAsia="Arial,Calibri" w:hAnsi="Arial" w:cs="Arial"/>
                <w:sz w:val="22"/>
                <w:szCs w:val="22"/>
                <w:highlight w:val="yellow"/>
                <w:lang w:val="en-GB"/>
              </w:rPr>
              <w:t xml:space="preserve">[Regional </w:t>
            </w:r>
            <w:r w:rsidR="00DB15E9">
              <w:rPr>
                <w:rFonts w:ascii="Arial" w:eastAsia="Arial,Calibri" w:hAnsi="Arial" w:cs="Arial"/>
                <w:sz w:val="22"/>
                <w:szCs w:val="22"/>
                <w:highlight w:val="yellow"/>
                <w:lang w:val="en-GB"/>
              </w:rPr>
              <w:t>c</w:t>
            </w:r>
            <w:r>
              <w:rPr>
                <w:rFonts w:ascii="Arial" w:eastAsia="Arial,Calibri" w:hAnsi="Arial" w:cs="Arial"/>
                <w:sz w:val="22"/>
                <w:szCs w:val="22"/>
                <w:highlight w:val="yellow"/>
                <w:lang w:val="en-GB"/>
              </w:rPr>
              <w:t>ompetition lead name]</w:t>
            </w:r>
            <w:r w:rsidR="006F345A" w:rsidRPr="006F345A">
              <w:rPr>
                <w:rFonts w:ascii="Arial" w:eastAsia="Arial,Calibri" w:hAnsi="Arial" w:cs="Arial"/>
                <w:sz w:val="22"/>
                <w:szCs w:val="22"/>
                <w:highlight w:val="yellow"/>
                <w:lang w:val="en-GB"/>
              </w:rPr>
              <w:t xml:space="preserve"> </w:t>
            </w:r>
          </w:p>
          <w:p w14:paraId="48F1B5EA" w14:textId="47ADA6A8" w:rsidR="007B57D5" w:rsidRDefault="007B57D5" w:rsidP="007B57D5">
            <w:pPr>
              <w:autoSpaceDE w:val="0"/>
              <w:autoSpaceDN w:val="0"/>
              <w:adjustRightInd w:val="0"/>
              <w:spacing w:after="215"/>
              <w:rPr>
                <w:rFonts w:ascii="Arial" w:eastAsia="Arial,Calibri" w:hAnsi="Arial" w:cs="Arial"/>
                <w:sz w:val="22"/>
                <w:szCs w:val="22"/>
                <w:lang w:val="en-GB"/>
              </w:rPr>
            </w:pPr>
            <w:r>
              <w:rPr>
                <w:rFonts w:ascii="Arial" w:eastAsia="Arial,Calibri" w:hAnsi="Arial" w:cs="Arial"/>
                <w:sz w:val="22"/>
                <w:szCs w:val="22"/>
                <w:highlight w:val="yellow"/>
                <w:lang w:val="en-GB"/>
              </w:rPr>
              <w:t xml:space="preserve">[Regional </w:t>
            </w:r>
            <w:r w:rsidR="00DB15E9">
              <w:rPr>
                <w:rFonts w:ascii="Arial" w:eastAsia="Arial,Calibri" w:hAnsi="Arial" w:cs="Arial"/>
                <w:sz w:val="22"/>
                <w:szCs w:val="22"/>
                <w:highlight w:val="yellow"/>
                <w:lang w:val="en-GB"/>
              </w:rPr>
              <w:t>c</w:t>
            </w:r>
            <w:r>
              <w:rPr>
                <w:rFonts w:ascii="Arial" w:eastAsia="Arial,Calibri" w:hAnsi="Arial" w:cs="Arial"/>
                <w:sz w:val="22"/>
                <w:szCs w:val="22"/>
                <w:highlight w:val="yellow"/>
                <w:lang w:val="en-GB"/>
              </w:rPr>
              <w:t>ompetition lead email address]</w:t>
            </w:r>
            <w:r w:rsidRPr="006F345A">
              <w:rPr>
                <w:rFonts w:ascii="Arial" w:eastAsia="Arial,Calibri" w:hAnsi="Arial" w:cs="Arial"/>
                <w:sz w:val="22"/>
                <w:szCs w:val="22"/>
                <w:highlight w:val="yellow"/>
                <w:lang w:val="en-GB"/>
              </w:rPr>
              <w:t xml:space="preserve"> </w:t>
            </w:r>
          </w:p>
          <w:p w14:paraId="220B56C7" w14:textId="01947C1D" w:rsidR="006F345A" w:rsidRPr="006F345A" w:rsidRDefault="006F345A" w:rsidP="007B57D5">
            <w:pPr>
              <w:spacing w:after="240"/>
              <w:rPr>
                <w:rFonts w:ascii="Arial" w:eastAsia="Arial" w:hAnsi="Arial" w:cs="Arial"/>
                <w:sz w:val="22"/>
                <w:szCs w:val="22"/>
              </w:rPr>
            </w:pPr>
            <w:r w:rsidRPr="007B57D5">
              <w:rPr>
                <w:rFonts w:ascii="Arial" w:eastAsia="Arial,Calibri" w:hAnsi="Arial" w:cs="Arial"/>
                <w:sz w:val="22"/>
                <w:szCs w:val="22"/>
                <w:lang w:val="en-GB"/>
              </w:rPr>
              <w:t xml:space="preserve">Tel: </w:t>
            </w:r>
            <w:r w:rsidR="007B57D5">
              <w:rPr>
                <w:rFonts w:ascii="Arial" w:eastAsia="Arial,Calibri" w:hAnsi="Arial" w:cs="Arial"/>
                <w:sz w:val="22"/>
                <w:szCs w:val="22"/>
                <w:highlight w:val="yellow"/>
                <w:lang w:val="en-GB"/>
              </w:rPr>
              <w:t>[telephone number</w:t>
            </w:r>
            <w:r w:rsidR="007B57D5">
              <w:rPr>
                <w:rFonts w:ascii="Arial" w:eastAsia="Arial,Calibri" w:hAnsi="Arial" w:cs="Arial"/>
                <w:sz w:val="22"/>
                <w:szCs w:val="22"/>
                <w:lang w:val="en-GB"/>
              </w:rPr>
              <w:t>]</w:t>
            </w:r>
          </w:p>
        </w:tc>
        <w:tc>
          <w:tcPr>
            <w:tcW w:w="3427" w:type="dxa"/>
            <w:shd w:val="clear" w:color="auto" w:fill="auto"/>
          </w:tcPr>
          <w:p w14:paraId="5E45B88B" w14:textId="7DCEFAAB" w:rsidR="006F345A" w:rsidRDefault="006F345A" w:rsidP="006F345A">
            <w:pPr>
              <w:spacing w:after="240"/>
              <w:rPr>
                <w:rFonts w:ascii="Arial" w:eastAsia="Arial" w:hAnsi="Arial" w:cs="Arial"/>
                <w:sz w:val="22"/>
                <w:szCs w:val="22"/>
              </w:rPr>
            </w:pPr>
            <w:r>
              <w:rPr>
                <w:rFonts w:ascii="Arial" w:eastAsia="Arial" w:hAnsi="Arial" w:cs="Arial"/>
                <w:sz w:val="22"/>
                <w:szCs w:val="22"/>
              </w:rPr>
              <w:t xml:space="preserve">For information about the content or technicalities of the competition, contact the </w:t>
            </w:r>
            <w:r w:rsidRPr="006F345A">
              <w:rPr>
                <w:rFonts w:ascii="Arial" w:eastAsia="Arial" w:hAnsi="Arial" w:cs="Arial"/>
                <w:b/>
                <w:sz w:val="22"/>
                <w:szCs w:val="22"/>
              </w:rPr>
              <w:t>national competition lead</w:t>
            </w:r>
            <w:r>
              <w:rPr>
                <w:rFonts w:ascii="Arial" w:eastAsia="Arial" w:hAnsi="Arial" w:cs="Arial"/>
                <w:sz w:val="22"/>
                <w:szCs w:val="22"/>
              </w:rPr>
              <w:t>:</w:t>
            </w:r>
          </w:p>
          <w:p w14:paraId="5240416F" w14:textId="56C4B16B" w:rsidR="006F345A" w:rsidRDefault="006F345A" w:rsidP="006F345A">
            <w:pPr>
              <w:autoSpaceDE w:val="0"/>
              <w:autoSpaceDN w:val="0"/>
              <w:adjustRightInd w:val="0"/>
              <w:spacing w:after="215"/>
              <w:rPr>
                <w:rFonts w:ascii="Arial" w:eastAsia="Arial,Calibri" w:hAnsi="Arial" w:cs="Arial"/>
                <w:sz w:val="22"/>
                <w:szCs w:val="22"/>
                <w:lang w:val="en-GB"/>
              </w:rPr>
            </w:pPr>
            <w:r w:rsidRPr="006F345A">
              <w:rPr>
                <w:rFonts w:ascii="Arial" w:eastAsia="Arial,Calibri" w:hAnsi="Arial" w:cs="Arial"/>
                <w:sz w:val="22"/>
                <w:szCs w:val="22"/>
                <w:lang w:val="en-GB"/>
              </w:rPr>
              <w:t>Jayne Olner</w:t>
            </w:r>
            <w:r>
              <w:rPr>
                <w:rFonts w:ascii="Arial" w:eastAsia="Arial,Calibri" w:hAnsi="Arial" w:cs="Arial"/>
                <w:sz w:val="22"/>
                <w:szCs w:val="22"/>
                <w:lang w:val="en-GB"/>
              </w:rPr>
              <w:t xml:space="preserve"> </w:t>
            </w:r>
            <w:hyperlink r:id="rId8" w:history="1">
              <w:r w:rsidRPr="003C72F5">
                <w:rPr>
                  <w:rStyle w:val="Hyperlink"/>
                  <w:rFonts w:ascii="Arial" w:eastAsia="Arial,Calibri" w:hAnsi="Arial" w:cs="Arial"/>
                  <w:sz w:val="22"/>
                  <w:szCs w:val="22"/>
                  <w:lang w:val="en-GB"/>
                </w:rPr>
                <w:t>jayne.olner@nwhc.ac.uk</w:t>
              </w:r>
            </w:hyperlink>
            <w:r w:rsidRPr="006F345A">
              <w:rPr>
                <w:rFonts w:ascii="Arial" w:eastAsia="Arial,Calibri" w:hAnsi="Arial" w:cs="Arial"/>
                <w:sz w:val="22"/>
                <w:szCs w:val="22"/>
                <w:lang w:val="en-GB"/>
              </w:rPr>
              <w:t xml:space="preserve"> </w:t>
            </w:r>
          </w:p>
          <w:p w14:paraId="0EA54B3E" w14:textId="52D7407E" w:rsidR="006F345A" w:rsidRPr="006F345A" w:rsidRDefault="006F345A" w:rsidP="006F345A">
            <w:pPr>
              <w:autoSpaceDE w:val="0"/>
              <w:autoSpaceDN w:val="0"/>
              <w:adjustRightInd w:val="0"/>
              <w:spacing w:after="215"/>
              <w:rPr>
                <w:rFonts w:ascii="Arial" w:eastAsia="Arial,Calibri" w:hAnsi="Arial" w:cs="Arial"/>
                <w:sz w:val="22"/>
                <w:szCs w:val="22"/>
                <w:lang w:val="en-GB"/>
              </w:rPr>
            </w:pPr>
            <w:r w:rsidRPr="006F345A">
              <w:rPr>
                <w:rFonts w:ascii="Arial" w:eastAsia="Arial,Calibri" w:hAnsi="Arial" w:cs="Arial"/>
                <w:sz w:val="22"/>
                <w:szCs w:val="22"/>
                <w:lang w:val="en-GB"/>
              </w:rPr>
              <w:t>Tel: 024769243114</w:t>
            </w:r>
          </w:p>
        </w:tc>
        <w:tc>
          <w:tcPr>
            <w:tcW w:w="3179" w:type="dxa"/>
            <w:shd w:val="clear" w:color="auto" w:fill="auto"/>
          </w:tcPr>
          <w:p w14:paraId="082FBE5D" w14:textId="31C82D49" w:rsidR="006F345A" w:rsidRDefault="006F345A" w:rsidP="006F345A">
            <w:pPr>
              <w:spacing w:after="240"/>
              <w:rPr>
                <w:rFonts w:ascii="Arial" w:eastAsia="Arial" w:hAnsi="Arial" w:cs="Arial"/>
                <w:sz w:val="22"/>
                <w:szCs w:val="22"/>
              </w:rPr>
            </w:pPr>
            <w:r>
              <w:rPr>
                <w:rFonts w:ascii="Arial" w:eastAsia="Arial" w:hAnsi="Arial" w:cs="Arial"/>
                <w:sz w:val="22"/>
                <w:szCs w:val="22"/>
              </w:rPr>
              <w:t xml:space="preserve">For general information about Inclusive Skills Competitions, contact the </w:t>
            </w:r>
            <w:r w:rsidRPr="006F345A">
              <w:rPr>
                <w:rFonts w:ascii="Arial" w:eastAsia="Arial" w:hAnsi="Arial" w:cs="Arial"/>
                <w:b/>
                <w:sz w:val="22"/>
                <w:szCs w:val="22"/>
              </w:rPr>
              <w:t>Projects &amp; Partnerships Co-</w:t>
            </w:r>
            <w:proofErr w:type="spellStart"/>
            <w:r w:rsidRPr="006F345A">
              <w:rPr>
                <w:rFonts w:ascii="Arial" w:eastAsia="Arial" w:hAnsi="Arial" w:cs="Arial"/>
                <w:b/>
                <w:sz w:val="22"/>
                <w:szCs w:val="22"/>
              </w:rPr>
              <w:t>ordinator</w:t>
            </w:r>
            <w:proofErr w:type="spellEnd"/>
            <w:r>
              <w:rPr>
                <w:rFonts w:ascii="Arial" w:eastAsia="Arial" w:hAnsi="Arial" w:cs="Arial"/>
                <w:sz w:val="22"/>
                <w:szCs w:val="22"/>
              </w:rPr>
              <w:t xml:space="preserve"> at Derwen College:</w:t>
            </w:r>
          </w:p>
          <w:p w14:paraId="7F386C53" w14:textId="77AA456D" w:rsidR="006F345A" w:rsidRDefault="006F345A" w:rsidP="006F345A">
            <w:pPr>
              <w:spacing w:after="240"/>
              <w:rPr>
                <w:rFonts w:ascii="Arial" w:eastAsia="Arial" w:hAnsi="Arial" w:cs="Arial"/>
                <w:sz w:val="22"/>
                <w:szCs w:val="22"/>
              </w:rPr>
            </w:pPr>
            <w:r>
              <w:rPr>
                <w:rFonts w:ascii="Arial" w:eastAsia="Arial" w:hAnsi="Arial" w:cs="Arial"/>
                <w:sz w:val="22"/>
                <w:szCs w:val="22"/>
              </w:rPr>
              <w:t>Helen Edwards</w:t>
            </w:r>
            <w:r w:rsidR="00157553">
              <w:rPr>
                <w:rFonts w:ascii="Arial" w:eastAsia="Arial" w:hAnsi="Arial" w:cs="Arial"/>
                <w:sz w:val="22"/>
                <w:szCs w:val="22"/>
              </w:rPr>
              <w:br/>
            </w:r>
            <w:hyperlink r:id="rId9" w:history="1">
              <w:r w:rsidRPr="003C72F5">
                <w:rPr>
                  <w:rStyle w:val="Hyperlink"/>
                  <w:rFonts w:ascii="Arial" w:eastAsia="Arial" w:hAnsi="Arial" w:cs="Arial"/>
                  <w:sz w:val="22"/>
                  <w:szCs w:val="22"/>
                </w:rPr>
                <w:t>helen.edwards@derwen.ac.uk</w:t>
              </w:r>
            </w:hyperlink>
          </w:p>
          <w:p w14:paraId="7644489C" w14:textId="7043C996" w:rsidR="006F345A" w:rsidRPr="006F345A" w:rsidRDefault="006F345A" w:rsidP="006F345A">
            <w:pPr>
              <w:spacing w:after="240"/>
              <w:rPr>
                <w:rFonts w:ascii="Arial" w:eastAsia="Arial" w:hAnsi="Arial" w:cs="Arial"/>
                <w:sz w:val="22"/>
                <w:szCs w:val="22"/>
              </w:rPr>
            </w:pPr>
            <w:r>
              <w:rPr>
                <w:rFonts w:ascii="Arial" w:eastAsia="Arial" w:hAnsi="Arial" w:cs="Arial"/>
                <w:sz w:val="22"/>
                <w:szCs w:val="22"/>
              </w:rPr>
              <w:t xml:space="preserve">Tel: 01691 661234 </w:t>
            </w:r>
            <w:proofErr w:type="spellStart"/>
            <w:r>
              <w:rPr>
                <w:rFonts w:ascii="Arial" w:eastAsia="Arial" w:hAnsi="Arial" w:cs="Arial"/>
                <w:sz w:val="22"/>
                <w:szCs w:val="22"/>
              </w:rPr>
              <w:t>ext</w:t>
            </w:r>
            <w:proofErr w:type="spellEnd"/>
            <w:r>
              <w:rPr>
                <w:rFonts w:ascii="Arial" w:eastAsia="Arial" w:hAnsi="Arial" w:cs="Arial"/>
                <w:sz w:val="22"/>
                <w:szCs w:val="22"/>
              </w:rPr>
              <w:t xml:space="preserve"> 354</w:t>
            </w:r>
          </w:p>
        </w:tc>
      </w:tr>
    </w:tbl>
    <w:p w14:paraId="3753FABF" w14:textId="33C5A3B5" w:rsidR="00AE5895" w:rsidRPr="00AE5895" w:rsidRDefault="00AE5895" w:rsidP="00C508F4">
      <w:pPr>
        <w:rPr>
          <w:rFonts w:ascii="Arial" w:hAnsi="Arial" w:cs="Arial"/>
          <w:sz w:val="32"/>
          <w:szCs w:val="32"/>
        </w:rPr>
      </w:pPr>
    </w:p>
    <w:sectPr w:rsidR="00AE5895" w:rsidRPr="00AE5895" w:rsidSect="00F4163C">
      <w:headerReference w:type="default" r:id="rId10"/>
      <w:footerReference w:type="default" r:id="rId11"/>
      <w:pgSz w:w="11907" w:h="16839" w:code="9"/>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3FAC4" w14:textId="77777777" w:rsidR="005F3F7B" w:rsidRDefault="005F3F7B" w:rsidP="00CC7F5A">
      <w:r>
        <w:separator/>
      </w:r>
    </w:p>
  </w:endnote>
  <w:endnote w:type="continuationSeparator" w:id="0">
    <w:p w14:paraId="3753FAC5" w14:textId="77777777" w:rsidR="005F3F7B" w:rsidRDefault="005F3F7B" w:rsidP="00CC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Calibr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FAC7" w14:textId="77777777" w:rsidR="005F3F7B" w:rsidRDefault="4FF19349" w:rsidP="4FF19349">
    <w:pPr>
      <w:pStyle w:val="Footer"/>
      <w:jc w:val="right"/>
      <w:rPr>
        <w:rFonts w:ascii="Arial" w:eastAsia="Arial" w:hAnsi="Arial" w:cs="Arial"/>
        <w:sz w:val="18"/>
        <w:szCs w:val="18"/>
      </w:rPr>
    </w:pPr>
    <w:r w:rsidRPr="4FF19349">
      <w:rPr>
        <w:rFonts w:ascii="Arial" w:eastAsia="Arial" w:hAnsi="Arial" w:cs="Arial"/>
        <w:sz w:val="18"/>
        <w:szCs w:val="18"/>
      </w:rPr>
      <w:t>Developed January 2017 by North Warwickshire and Hinckley College</w:t>
    </w:r>
  </w:p>
  <w:p w14:paraId="3753FAC8" w14:textId="77777777" w:rsidR="005F3F7B" w:rsidRPr="00FD6B75" w:rsidRDefault="005F3F7B" w:rsidP="00087B3B">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3FAC2" w14:textId="77777777" w:rsidR="005F3F7B" w:rsidRDefault="005F3F7B" w:rsidP="00CC7F5A">
      <w:r>
        <w:separator/>
      </w:r>
    </w:p>
  </w:footnote>
  <w:footnote w:type="continuationSeparator" w:id="0">
    <w:p w14:paraId="3753FAC3" w14:textId="77777777" w:rsidR="005F3F7B" w:rsidRDefault="005F3F7B" w:rsidP="00CC7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FAC6" w14:textId="77777777" w:rsidR="004B3D79" w:rsidRDefault="006211AB">
    <w:pPr>
      <w:pStyle w:val="Header"/>
    </w:pPr>
    <w:r>
      <w:rPr>
        <w:noProof/>
        <w:lang w:val="en-GB" w:eastAsia="en-GB"/>
      </w:rPr>
      <w:drawing>
        <wp:anchor distT="0" distB="0" distL="114300" distR="114300" simplePos="0" relativeHeight="251658240" behindDoc="0" locked="0" layoutInCell="1" allowOverlap="1" wp14:anchorId="3753FAC9" wp14:editId="3753FACA">
          <wp:simplePos x="0" y="0"/>
          <wp:positionH relativeFrom="column">
            <wp:posOffset>2735580</wp:posOffset>
          </wp:positionH>
          <wp:positionV relativeFrom="paragraph">
            <wp:posOffset>-198120</wp:posOffset>
          </wp:positionV>
          <wp:extent cx="3253740" cy="807720"/>
          <wp:effectExtent l="0" t="0" r="0" b="0"/>
          <wp:wrapNone/>
          <wp:docPr id="3" name="Picture 3" descr="C:\Users\jayne.olner\AppData\Local\Microsoft\Windows\Temporary Internet Files\Content.Outlook\WGY82MBQ\Locked in Logos (SLC  NWHC)_Full Colour.png"/>
          <wp:cNvGraphicFramePr/>
          <a:graphic xmlns:a="http://schemas.openxmlformats.org/drawingml/2006/main">
            <a:graphicData uri="http://schemas.openxmlformats.org/drawingml/2006/picture">
              <pic:pic xmlns:pic="http://schemas.openxmlformats.org/drawingml/2006/picture">
                <pic:nvPicPr>
                  <pic:cNvPr id="3" name="Picture 3" descr="C:\Users\jayne.olner\AppData\Local\Microsoft\Windows\Temporary Internet Files\Content.Outlook\WGY82MBQ\Locked in Logos (SLC  NWHC)_Full Colou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374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25C07"/>
    <w:multiLevelType w:val="hybridMultilevel"/>
    <w:tmpl w:val="984C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A4696"/>
    <w:multiLevelType w:val="hybridMultilevel"/>
    <w:tmpl w:val="C6F07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1158A4"/>
    <w:multiLevelType w:val="hybridMultilevel"/>
    <w:tmpl w:val="902A2B70"/>
    <w:lvl w:ilvl="0" w:tplc="5C7A33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FE4979"/>
    <w:multiLevelType w:val="hybridMultilevel"/>
    <w:tmpl w:val="49E4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13909"/>
    <w:multiLevelType w:val="hybridMultilevel"/>
    <w:tmpl w:val="778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3B8B"/>
    <w:multiLevelType w:val="hybridMultilevel"/>
    <w:tmpl w:val="F6DE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A00E7"/>
    <w:multiLevelType w:val="hybridMultilevel"/>
    <w:tmpl w:val="A1B05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CF404A1"/>
    <w:multiLevelType w:val="hybridMultilevel"/>
    <w:tmpl w:val="4CB2BA36"/>
    <w:lvl w:ilvl="0" w:tplc="656C5F1C">
      <w:start w:val="1"/>
      <w:numFmt w:val="bullet"/>
      <w:lvlText w:val=""/>
      <w:lvlJc w:val="left"/>
      <w:pPr>
        <w:ind w:left="644" w:hanging="64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4D5D1EEC"/>
    <w:multiLevelType w:val="hybridMultilevel"/>
    <w:tmpl w:val="0330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3363B8"/>
    <w:multiLevelType w:val="hybridMultilevel"/>
    <w:tmpl w:val="BBBA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8D468D"/>
    <w:multiLevelType w:val="hybridMultilevel"/>
    <w:tmpl w:val="DD68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4B70A9"/>
    <w:multiLevelType w:val="hybridMultilevel"/>
    <w:tmpl w:val="C0A0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A05640"/>
    <w:multiLevelType w:val="hybridMultilevel"/>
    <w:tmpl w:val="3D4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7C0A5B"/>
    <w:multiLevelType w:val="hybridMultilevel"/>
    <w:tmpl w:val="16483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194187"/>
    <w:multiLevelType w:val="hybridMultilevel"/>
    <w:tmpl w:val="16589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CB86BAF"/>
    <w:multiLevelType w:val="hybridMultilevel"/>
    <w:tmpl w:val="CAD63316"/>
    <w:lvl w:ilvl="0" w:tplc="4DDC610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10"/>
  </w:num>
  <w:num w:numId="5">
    <w:abstractNumId w:val="8"/>
  </w:num>
  <w:num w:numId="6">
    <w:abstractNumId w:val="1"/>
  </w:num>
  <w:num w:numId="7">
    <w:abstractNumId w:val="6"/>
  </w:num>
  <w:num w:numId="8">
    <w:abstractNumId w:val="13"/>
  </w:num>
  <w:num w:numId="9">
    <w:abstractNumId w:val="5"/>
  </w:num>
  <w:num w:numId="10">
    <w:abstractNumId w:val="12"/>
  </w:num>
  <w:num w:numId="11">
    <w:abstractNumId w:val="11"/>
  </w:num>
  <w:num w:numId="12">
    <w:abstractNumId w:val="3"/>
  </w:num>
  <w:num w:numId="13">
    <w:abstractNumId w:val="4"/>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95"/>
    <w:rsid w:val="00005754"/>
    <w:rsid w:val="0005036D"/>
    <w:rsid w:val="00051B98"/>
    <w:rsid w:val="0005668A"/>
    <w:rsid w:val="00061D6E"/>
    <w:rsid w:val="000669A3"/>
    <w:rsid w:val="00087B3B"/>
    <w:rsid w:val="000974D9"/>
    <w:rsid w:val="000D7159"/>
    <w:rsid w:val="0015428D"/>
    <w:rsid w:val="00157553"/>
    <w:rsid w:val="001C56FE"/>
    <w:rsid w:val="001D00D7"/>
    <w:rsid w:val="001E4363"/>
    <w:rsid w:val="00205DAE"/>
    <w:rsid w:val="00213168"/>
    <w:rsid w:val="00277542"/>
    <w:rsid w:val="00285728"/>
    <w:rsid w:val="002B7943"/>
    <w:rsid w:val="002C762A"/>
    <w:rsid w:val="002F4A77"/>
    <w:rsid w:val="00303AC2"/>
    <w:rsid w:val="0032220C"/>
    <w:rsid w:val="003463E1"/>
    <w:rsid w:val="003636C4"/>
    <w:rsid w:val="00394647"/>
    <w:rsid w:val="003A0DD0"/>
    <w:rsid w:val="003E076A"/>
    <w:rsid w:val="004161A1"/>
    <w:rsid w:val="004165AA"/>
    <w:rsid w:val="00451DA3"/>
    <w:rsid w:val="004B3D79"/>
    <w:rsid w:val="004B4289"/>
    <w:rsid w:val="004C633A"/>
    <w:rsid w:val="004E1139"/>
    <w:rsid w:val="004F0419"/>
    <w:rsid w:val="00513A14"/>
    <w:rsid w:val="005428B6"/>
    <w:rsid w:val="005534BD"/>
    <w:rsid w:val="005936CA"/>
    <w:rsid w:val="00593BC3"/>
    <w:rsid w:val="00597D37"/>
    <w:rsid w:val="005B3DFA"/>
    <w:rsid w:val="005C65A3"/>
    <w:rsid w:val="005F3F7B"/>
    <w:rsid w:val="005F7719"/>
    <w:rsid w:val="00601E52"/>
    <w:rsid w:val="006211AB"/>
    <w:rsid w:val="00626773"/>
    <w:rsid w:val="00643777"/>
    <w:rsid w:val="006508AE"/>
    <w:rsid w:val="00653A68"/>
    <w:rsid w:val="006544EF"/>
    <w:rsid w:val="0065761F"/>
    <w:rsid w:val="00663AF8"/>
    <w:rsid w:val="006646BD"/>
    <w:rsid w:val="0066749E"/>
    <w:rsid w:val="00684E97"/>
    <w:rsid w:val="006A366A"/>
    <w:rsid w:val="006A3C6F"/>
    <w:rsid w:val="006D0D7D"/>
    <w:rsid w:val="006F345A"/>
    <w:rsid w:val="00706D5B"/>
    <w:rsid w:val="00756CAE"/>
    <w:rsid w:val="00772649"/>
    <w:rsid w:val="007B57D5"/>
    <w:rsid w:val="007E600A"/>
    <w:rsid w:val="008524AA"/>
    <w:rsid w:val="0085386B"/>
    <w:rsid w:val="00855E45"/>
    <w:rsid w:val="00872DB6"/>
    <w:rsid w:val="00885DD0"/>
    <w:rsid w:val="00892D8E"/>
    <w:rsid w:val="008B5AAF"/>
    <w:rsid w:val="008C0970"/>
    <w:rsid w:val="008C3725"/>
    <w:rsid w:val="008E3385"/>
    <w:rsid w:val="00933DDD"/>
    <w:rsid w:val="00962484"/>
    <w:rsid w:val="0096496B"/>
    <w:rsid w:val="00966466"/>
    <w:rsid w:val="00976448"/>
    <w:rsid w:val="009E65BB"/>
    <w:rsid w:val="00A40A92"/>
    <w:rsid w:val="00A702D6"/>
    <w:rsid w:val="00A73C90"/>
    <w:rsid w:val="00A7643D"/>
    <w:rsid w:val="00A84E55"/>
    <w:rsid w:val="00A90458"/>
    <w:rsid w:val="00AA32D1"/>
    <w:rsid w:val="00AC6438"/>
    <w:rsid w:val="00AC67DE"/>
    <w:rsid w:val="00AD50E5"/>
    <w:rsid w:val="00AE03B0"/>
    <w:rsid w:val="00AE5895"/>
    <w:rsid w:val="00AF4532"/>
    <w:rsid w:val="00B07600"/>
    <w:rsid w:val="00B122F6"/>
    <w:rsid w:val="00B1777A"/>
    <w:rsid w:val="00B267BA"/>
    <w:rsid w:val="00B479F6"/>
    <w:rsid w:val="00B95E9F"/>
    <w:rsid w:val="00BA4C8A"/>
    <w:rsid w:val="00BF55E1"/>
    <w:rsid w:val="00BF6F1E"/>
    <w:rsid w:val="00C31B8D"/>
    <w:rsid w:val="00C334BB"/>
    <w:rsid w:val="00C419B8"/>
    <w:rsid w:val="00C508F4"/>
    <w:rsid w:val="00CA4ED4"/>
    <w:rsid w:val="00CB115B"/>
    <w:rsid w:val="00CC7F5A"/>
    <w:rsid w:val="00D07F6B"/>
    <w:rsid w:val="00D378AB"/>
    <w:rsid w:val="00D37ED9"/>
    <w:rsid w:val="00D41BA6"/>
    <w:rsid w:val="00D4485B"/>
    <w:rsid w:val="00DB15E9"/>
    <w:rsid w:val="00DE69C0"/>
    <w:rsid w:val="00DF51DF"/>
    <w:rsid w:val="00E06DC4"/>
    <w:rsid w:val="00E14003"/>
    <w:rsid w:val="00E35C8E"/>
    <w:rsid w:val="00E57EBD"/>
    <w:rsid w:val="00E82CCB"/>
    <w:rsid w:val="00E9517D"/>
    <w:rsid w:val="00EA6278"/>
    <w:rsid w:val="00EB0F63"/>
    <w:rsid w:val="00EC43CB"/>
    <w:rsid w:val="00EE1EA8"/>
    <w:rsid w:val="00F12126"/>
    <w:rsid w:val="00F26279"/>
    <w:rsid w:val="00F4163C"/>
    <w:rsid w:val="00F600C6"/>
    <w:rsid w:val="00F84FAB"/>
    <w:rsid w:val="00F86F47"/>
    <w:rsid w:val="00F96AB1"/>
    <w:rsid w:val="00F979B3"/>
    <w:rsid w:val="00FC2CC7"/>
    <w:rsid w:val="00FD6B75"/>
    <w:rsid w:val="00FD6CAF"/>
    <w:rsid w:val="00FE44A9"/>
    <w:rsid w:val="00FE6B97"/>
    <w:rsid w:val="4FF19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753FA78"/>
  <w15:docId w15:val="{2611878B-7C26-4589-A8AF-60A96709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589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0669A3"/>
    <w:rPr>
      <w:color w:val="0000FF"/>
      <w:u w:val="single"/>
    </w:rPr>
  </w:style>
  <w:style w:type="character" w:customStyle="1" w:styleId="st1">
    <w:name w:val="st1"/>
    <w:basedOn w:val="DefaultParagraphFont"/>
    <w:rsid w:val="000669A3"/>
  </w:style>
  <w:style w:type="paragraph" w:styleId="ListParagraph">
    <w:name w:val="List Paragraph"/>
    <w:basedOn w:val="Normal"/>
    <w:uiPriority w:val="34"/>
    <w:qFormat/>
    <w:rsid w:val="004165AA"/>
    <w:pPr>
      <w:ind w:left="720"/>
    </w:pPr>
  </w:style>
  <w:style w:type="paragraph" w:styleId="BalloonText">
    <w:name w:val="Balloon Text"/>
    <w:basedOn w:val="Normal"/>
    <w:link w:val="BalloonTextChar"/>
    <w:semiHidden/>
    <w:unhideWhenUsed/>
    <w:rsid w:val="00303AC2"/>
    <w:rPr>
      <w:rFonts w:ascii="Segoe UI" w:hAnsi="Segoe UI" w:cs="Segoe UI"/>
      <w:sz w:val="18"/>
      <w:szCs w:val="18"/>
    </w:rPr>
  </w:style>
  <w:style w:type="character" w:customStyle="1" w:styleId="BalloonTextChar">
    <w:name w:val="Balloon Text Char"/>
    <w:basedOn w:val="DefaultParagraphFont"/>
    <w:link w:val="BalloonText"/>
    <w:semiHidden/>
    <w:rsid w:val="00303AC2"/>
    <w:rPr>
      <w:rFonts w:ascii="Segoe UI" w:hAnsi="Segoe UI" w:cs="Segoe UI"/>
      <w:sz w:val="18"/>
      <w:szCs w:val="18"/>
      <w:lang w:val="en-US" w:eastAsia="en-US"/>
    </w:rPr>
  </w:style>
  <w:style w:type="paragraph" w:styleId="Header">
    <w:name w:val="header"/>
    <w:basedOn w:val="Normal"/>
    <w:link w:val="HeaderChar"/>
    <w:unhideWhenUsed/>
    <w:rsid w:val="00CC7F5A"/>
    <w:pPr>
      <w:tabs>
        <w:tab w:val="center" w:pos="4513"/>
        <w:tab w:val="right" w:pos="9026"/>
      </w:tabs>
    </w:pPr>
  </w:style>
  <w:style w:type="character" w:customStyle="1" w:styleId="HeaderChar">
    <w:name w:val="Header Char"/>
    <w:basedOn w:val="DefaultParagraphFont"/>
    <w:link w:val="Header"/>
    <w:rsid w:val="00CC7F5A"/>
    <w:rPr>
      <w:sz w:val="24"/>
      <w:szCs w:val="24"/>
      <w:lang w:val="en-US" w:eastAsia="en-US"/>
    </w:rPr>
  </w:style>
  <w:style w:type="paragraph" w:styleId="Footer">
    <w:name w:val="footer"/>
    <w:basedOn w:val="Normal"/>
    <w:link w:val="FooterChar"/>
    <w:unhideWhenUsed/>
    <w:rsid w:val="00CC7F5A"/>
    <w:pPr>
      <w:tabs>
        <w:tab w:val="center" w:pos="4513"/>
        <w:tab w:val="right" w:pos="9026"/>
      </w:tabs>
    </w:pPr>
  </w:style>
  <w:style w:type="character" w:customStyle="1" w:styleId="FooterChar">
    <w:name w:val="Footer Char"/>
    <w:basedOn w:val="DefaultParagraphFont"/>
    <w:link w:val="Footer"/>
    <w:rsid w:val="00CC7F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yne.olner@nwh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en.edwards@derwe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620E2E63.dotm</Template>
  <TotalTime>90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laura.jones</dc:creator>
  <cp:lastModifiedBy>Helen Edwards</cp:lastModifiedBy>
  <cp:revision>10</cp:revision>
  <cp:lastPrinted>2016-03-21T11:28:00Z</cp:lastPrinted>
  <dcterms:created xsi:type="dcterms:W3CDTF">2017-01-24T14:30:00Z</dcterms:created>
  <dcterms:modified xsi:type="dcterms:W3CDTF">2017-02-10T16:40:00Z</dcterms:modified>
</cp:coreProperties>
</file>